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95E5435" w14:textId="77777777" w:rsidR="007C7602" w:rsidRDefault="007C7602" w:rsidP="003521DE">
      <w:pPr>
        <w:jc w:val="center"/>
        <w:rPr>
          <w:b/>
        </w:rPr>
      </w:pPr>
      <w:r>
        <w:rPr>
          <w:b/>
        </w:rPr>
        <w:t>Association KRUM UND STABIL</w:t>
      </w:r>
    </w:p>
    <w:p w14:paraId="02D12FA1" w14:textId="77777777" w:rsidR="00F665CA" w:rsidRPr="007140A2" w:rsidRDefault="000F2B24" w:rsidP="003521DE">
      <w:pPr>
        <w:jc w:val="center"/>
        <w:rPr>
          <w:b/>
          <w:sz w:val="24"/>
          <w:szCs w:val="24"/>
        </w:rPr>
      </w:pPr>
      <w:r>
        <w:rPr>
          <w:b/>
          <w:sz w:val="24"/>
          <w:szCs w:val="24"/>
        </w:rPr>
        <w:t>1</w:t>
      </w:r>
      <w:r>
        <w:rPr>
          <w:b/>
          <w:sz w:val="24"/>
          <w:szCs w:val="24"/>
          <w:vertAlign w:val="superscript"/>
        </w:rPr>
        <w:t xml:space="preserve">er </w:t>
      </w:r>
      <w:r>
        <w:rPr>
          <w:b/>
          <w:sz w:val="24"/>
          <w:szCs w:val="24"/>
        </w:rPr>
        <w:t>FESTIVAL DES VIEILLES BICOQUES</w:t>
      </w:r>
    </w:p>
    <w:p w14:paraId="2E1CD3B5" w14:textId="77777777" w:rsidR="007C7602" w:rsidRDefault="007C7602" w:rsidP="008E0D69">
      <w:pPr>
        <w:jc w:val="center"/>
        <w:rPr>
          <w:b/>
        </w:rPr>
      </w:pPr>
      <w:r>
        <w:rPr>
          <w:b/>
        </w:rPr>
        <w:t>Dannemarie et Wolfersdorf 13-14-15 Juin 2025</w:t>
      </w:r>
    </w:p>
    <w:p w14:paraId="22F2A4A5" w14:textId="77777777" w:rsidR="007C7602" w:rsidRDefault="007C7602" w:rsidP="003521DE">
      <w:pPr>
        <w:jc w:val="center"/>
        <w:rPr>
          <w:b/>
        </w:rPr>
      </w:pPr>
      <w:r>
        <w:rPr>
          <w:b/>
        </w:rPr>
        <w:t>PROGRAMME</w:t>
      </w:r>
    </w:p>
    <w:p w14:paraId="51A308E9" w14:textId="77777777" w:rsidR="007C7602" w:rsidRDefault="007C7602" w:rsidP="007C7602">
      <w:pPr>
        <w:rPr>
          <w:b/>
        </w:rPr>
      </w:pPr>
      <w:r w:rsidRPr="00EF57ED">
        <w:rPr>
          <w:b/>
          <w:sz w:val="24"/>
          <w:szCs w:val="24"/>
        </w:rPr>
        <w:t>13 juin à 19 h</w:t>
      </w:r>
      <w:r w:rsidR="00D522C3" w:rsidRPr="00EF57ED">
        <w:rPr>
          <w:b/>
          <w:sz w:val="24"/>
          <w:szCs w:val="24"/>
        </w:rPr>
        <w:t xml:space="preserve"> 00</w:t>
      </w:r>
      <w:r w:rsidR="00EF57ED">
        <w:rPr>
          <w:b/>
          <w:sz w:val="24"/>
          <w:szCs w:val="24"/>
        </w:rPr>
        <w:t xml:space="preserve">, </w:t>
      </w:r>
      <w:proofErr w:type="gramStart"/>
      <w:r w:rsidR="00EF57ED">
        <w:rPr>
          <w:b/>
          <w:sz w:val="24"/>
          <w:szCs w:val="24"/>
        </w:rPr>
        <w:t xml:space="preserve">Dannemarie, </w:t>
      </w:r>
      <w:r w:rsidR="00D522C3" w:rsidRPr="00EF57ED">
        <w:rPr>
          <w:b/>
          <w:sz w:val="24"/>
          <w:szCs w:val="24"/>
        </w:rPr>
        <w:t xml:space="preserve"> </w:t>
      </w:r>
      <w:r w:rsidR="008E0D69" w:rsidRPr="008E0D69">
        <w:rPr>
          <w:b/>
          <w:sz w:val="24"/>
          <w:szCs w:val="24"/>
        </w:rPr>
        <w:t>salle</w:t>
      </w:r>
      <w:proofErr w:type="gramEnd"/>
      <w:r w:rsidR="008E0D69" w:rsidRPr="008E0D69">
        <w:rPr>
          <w:b/>
          <w:sz w:val="24"/>
          <w:szCs w:val="24"/>
        </w:rPr>
        <w:t xml:space="preserve"> le Viaduc, 2 rue des Jardins</w:t>
      </w:r>
      <w:r w:rsidR="00D522C3" w:rsidRPr="008E0D69">
        <w:rPr>
          <w:b/>
          <w:sz w:val="24"/>
          <w:szCs w:val="24"/>
        </w:rPr>
        <w:br/>
      </w:r>
      <w:bookmarkStart w:id="0" w:name="_Hlk198110258"/>
      <w:r w:rsidR="00D522C3" w:rsidRPr="00EF57ED">
        <w:rPr>
          <w:b/>
          <w:i/>
          <w:sz w:val="24"/>
          <w:szCs w:val="24"/>
        </w:rPr>
        <w:t xml:space="preserve">Présentation de l’association </w:t>
      </w:r>
      <w:proofErr w:type="spellStart"/>
      <w:r w:rsidR="00D522C3" w:rsidRPr="00EF57ED">
        <w:rPr>
          <w:b/>
          <w:i/>
          <w:sz w:val="24"/>
          <w:szCs w:val="24"/>
        </w:rPr>
        <w:t>Krum</w:t>
      </w:r>
      <w:proofErr w:type="spellEnd"/>
      <w:r w:rsidR="00D522C3" w:rsidRPr="00EF57ED">
        <w:rPr>
          <w:b/>
          <w:i/>
          <w:sz w:val="24"/>
          <w:szCs w:val="24"/>
        </w:rPr>
        <w:t xml:space="preserve"> </w:t>
      </w:r>
      <w:proofErr w:type="spellStart"/>
      <w:r w:rsidR="00D522C3" w:rsidRPr="00EF57ED">
        <w:rPr>
          <w:b/>
          <w:i/>
          <w:sz w:val="24"/>
          <w:szCs w:val="24"/>
        </w:rPr>
        <w:t>und</w:t>
      </w:r>
      <w:proofErr w:type="spellEnd"/>
      <w:r w:rsidR="00D522C3" w:rsidRPr="00EF57ED">
        <w:rPr>
          <w:b/>
          <w:i/>
          <w:sz w:val="24"/>
          <w:szCs w:val="24"/>
        </w:rPr>
        <w:t xml:space="preserve"> </w:t>
      </w:r>
      <w:proofErr w:type="spellStart"/>
      <w:r w:rsidR="00D522C3" w:rsidRPr="00EF57ED">
        <w:rPr>
          <w:b/>
          <w:i/>
          <w:sz w:val="24"/>
          <w:szCs w:val="24"/>
        </w:rPr>
        <w:t>Stabil</w:t>
      </w:r>
      <w:bookmarkEnd w:id="0"/>
      <w:proofErr w:type="spellEnd"/>
      <w:r w:rsidRPr="00EF57ED">
        <w:rPr>
          <w:b/>
          <w:i/>
        </w:rPr>
        <w:br/>
      </w:r>
      <w:r w:rsidRPr="007140A2">
        <w:rPr>
          <w:b/>
          <w:sz w:val="24"/>
          <w:szCs w:val="24"/>
          <w:u w:val="single"/>
        </w:rPr>
        <w:t>Conférence</w:t>
      </w:r>
      <w:r w:rsidR="00D522C3" w:rsidRPr="007140A2">
        <w:rPr>
          <w:b/>
          <w:sz w:val="24"/>
          <w:szCs w:val="24"/>
          <w:u w:val="single"/>
        </w:rPr>
        <w:t>s</w:t>
      </w:r>
      <w:r w:rsidRPr="007140A2">
        <w:rPr>
          <w:b/>
          <w:sz w:val="24"/>
          <w:szCs w:val="24"/>
          <w:u w:val="single"/>
        </w:rPr>
        <w:t> </w:t>
      </w:r>
      <w:r w:rsidRPr="007140A2">
        <w:rPr>
          <w:b/>
          <w:sz w:val="24"/>
          <w:szCs w:val="24"/>
        </w:rPr>
        <w:t>:</w:t>
      </w:r>
      <w:r w:rsidRPr="007C7602">
        <w:t xml:space="preserve"> </w:t>
      </w:r>
      <w:r w:rsidRPr="007140A2">
        <w:rPr>
          <w:b/>
          <w:i/>
          <w:sz w:val="24"/>
          <w:szCs w:val="24"/>
        </w:rPr>
        <w:t xml:space="preserve">Les tuileries </w:t>
      </w:r>
      <w:proofErr w:type="spellStart"/>
      <w:r w:rsidRPr="007140A2">
        <w:rPr>
          <w:b/>
          <w:i/>
          <w:sz w:val="24"/>
          <w:szCs w:val="24"/>
        </w:rPr>
        <w:t>Gilardoni</w:t>
      </w:r>
      <w:proofErr w:type="spellEnd"/>
      <w:r w:rsidRPr="007140A2">
        <w:rPr>
          <w:b/>
          <w:i/>
          <w:sz w:val="24"/>
          <w:szCs w:val="24"/>
        </w:rPr>
        <w:t>. Entrepreneurs et petit peuple dans la région de Dannemarie aux XIXe s. et XXe s.,</w:t>
      </w:r>
      <w:r w:rsidRPr="007140A2">
        <w:rPr>
          <w:b/>
          <w:sz w:val="24"/>
          <w:szCs w:val="24"/>
        </w:rPr>
        <w:t xml:space="preserve"> par Patrick MADENSPACHER</w:t>
      </w:r>
      <w:r w:rsidR="007140A2" w:rsidRPr="007140A2">
        <w:rPr>
          <w:b/>
          <w:sz w:val="24"/>
          <w:szCs w:val="24"/>
        </w:rPr>
        <w:t>, professeur et chercheur</w:t>
      </w:r>
      <w:r w:rsidRPr="007140A2">
        <w:rPr>
          <w:b/>
          <w:sz w:val="24"/>
          <w:szCs w:val="24"/>
        </w:rPr>
        <w:br/>
      </w:r>
      <w:r w:rsidRPr="007140A2">
        <w:rPr>
          <w:b/>
          <w:i/>
          <w:sz w:val="24"/>
          <w:szCs w:val="24"/>
        </w:rPr>
        <w:t>Les tuiles mécaniques sont aussi un patrimoine ignoré</w:t>
      </w:r>
      <w:r w:rsidRPr="007140A2">
        <w:rPr>
          <w:b/>
          <w:sz w:val="24"/>
          <w:szCs w:val="24"/>
        </w:rPr>
        <w:t>, par Christian FUCHS</w:t>
      </w:r>
      <w:r w:rsidR="007140A2" w:rsidRPr="007140A2">
        <w:rPr>
          <w:b/>
          <w:sz w:val="24"/>
          <w:szCs w:val="24"/>
        </w:rPr>
        <w:t>, consultant en patrimoine bâti</w:t>
      </w:r>
      <w:r>
        <w:rPr>
          <w:b/>
        </w:rPr>
        <w:br/>
        <w:t>(entrée libre)</w:t>
      </w:r>
    </w:p>
    <w:p w14:paraId="7699AA9B" w14:textId="77777777" w:rsidR="00EF57ED" w:rsidRDefault="007C7602" w:rsidP="007C7602">
      <w:pPr>
        <w:rPr>
          <w:b/>
          <w:sz w:val="24"/>
          <w:szCs w:val="24"/>
        </w:rPr>
      </w:pPr>
      <w:r w:rsidRPr="00EF57ED">
        <w:rPr>
          <w:b/>
          <w:sz w:val="24"/>
          <w:szCs w:val="24"/>
        </w:rPr>
        <w:t>14 juin 10 h</w:t>
      </w:r>
      <w:r w:rsidR="00EF57ED">
        <w:rPr>
          <w:b/>
          <w:sz w:val="24"/>
          <w:szCs w:val="24"/>
        </w:rPr>
        <w:t xml:space="preserve"> 00</w:t>
      </w:r>
      <w:r w:rsidRPr="00EF57ED">
        <w:rPr>
          <w:b/>
          <w:sz w:val="24"/>
          <w:szCs w:val="24"/>
        </w:rPr>
        <w:t xml:space="preserve"> -12 h</w:t>
      </w:r>
      <w:r w:rsidR="00EF57ED">
        <w:rPr>
          <w:b/>
          <w:sz w:val="24"/>
          <w:szCs w:val="24"/>
        </w:rPr>
        <w:t xml:space="preserve"> 00</w:t>
      </w:r>
      <w:r w:rsidRPr="00EF57ED">
        <w:rPr>
          <w:b/>
          <w:sz w:val="24"/>
          <w:szCs w:val="24"/>
        </w:rPr>
        <w:t>, Wolfersdorf, 66 rue principale</w:t>
      </w:r>
      <w:r w:rsidRPr="00EF57ED">
        <w:rPr>
          <w:sz w:val="24"/>
          <w:szCs w:val="24"/>
        </w:rPr>
        <w:br/>
      </w:r>
      <w:r w:rsidR="007140A2" w:rsidRPr="00EF57ED">
        <w:rPr>
          <w:b/>
          <w:i/>
          <w:sz w:val="24"/>
          <w:szCs w:val="24"/>
          <w:u w:val="single"/>
        </w:rPr>
        <w:t>Portes ouvertes d</w:t>
      </w:r>
      <w:r w:rsidR="00EF57ED" w:rsidRPr="00EF57ED">
        <w:rPr>
          <w:b/>
          <w:i/>
          <w:sz w:val="24"/>
          <w:szCs w:val="24"/>
          <w:u w:val="single"/>
        </w:rPr>
        <w:t>e la ferme de 1551-1561</w:t>
      </w:r>
      <w:r w:rsidR="00EF57ED" w:rsidRPr="00EF57ED">
        <w:rPr>
          <w:sz w:val="24"/>
          <w:szCs w:val="24"/>
        </w:rPr>
        <w:t xml:space="preserve"> </w:t>
      </w:r>
      <w:r w:rsidR="00EF57ED" w:rsidRPr="00EF57ED">
        <w:rPr>
          <w:b/>
          <w:sz w:val="24"/>
          <w:szCs w:val="24"/>
        </w:rPr>
        <w:t xml:space="preserve">dite des « Demoiselles </w:t>
      </w:r>
      <w:proofErr w:type="spellStart"/>
      <w:r w:rsidR="00EF57ED" w:rsidRPr="00EF57ED">
        <w:rPr>
          <w:b/>
          <w:sz w:val="24"/>
          <w:szCs w:val="24"/>
        </w:rPr>
        <w:t>Messerlin</w:t>
      </w:r>
      <w:proofErr w:type="spellEnd"/>
      <w:r w:rsidR="00EF57ED" w:rsidRPr="00EF57ED">
        <w:rPr>
          <w:b/>
          <w:sz w:val="24"/>
          <w:szCs w:val="24"/>
        </w:rPr>
        <w:t> », c</w:t>
      </w:r>
      <w:r w:rsidRPr="00EF57ED">
        <w:rPr>
          <w:b/>
          <w:sz w:val="24"/>
          <w:szCs w:val="24"/>
        </w:rPr>
        <w:t xml:space="preserve">hantier de l’association </w:t>
      </w:r>
      <w:proofErr w:type="spellStart"/>
      <w:r w:rsidRPr="00EF57ED">
        <w:rPr>
          <w:b/>
          <w:sz w:val="24"/>
          <w:szCs w:val="24"/>
        </w:rPr>
        <w:t>Krum</w:t>
      </w:r>
      <w:proofErr w:type="spellEnd"/>
      <w:r w:rsidRPr="00EF57ED">
        <w:rPr>
          <w:b/>
          <w:sz w:val="24"/>
          <w:szCs w:val="24"/>
        </w:rPr>
        <w:t xml:space="preserve"> </w:t>
      </w:r>
      <w:proofErr w:type="spellStart"/>
      <w:r w:rsidRPr="00EF57ED">
        <w:rPr>
          <w:b/>
          <w:sz w:val="24"/>
          <w:szCs w:val="24"/>
        </w:rPr>
        <w:t>und</w:t>
      </w:r>
      <w:proofErr w:type="spellEnd"/>
      <w:r w:rsidRPr="00EF57ED">
        <w:rPr>
          <w:b/>
          <w:sz w:val="24"/>
          <w:szCs w:val="24"/>
        </w:rPr>
        <w:t xml:space="preserve"> </w:t>
      </w:r>
      <w:proofErr w:type="spellStart"/>
      <w:r w:rsidRPr="00EF57ED">
        <w:rPr>
          <w:b/>
          <w:sz w:val="24"/>
          <w:szCs w:val="24"/>
        </w:rPr>
        <w:t>Stabil</w:t>
      </w:r>
      <w:proofErr w:type="spellEnd"/>
      <w:r w:rsidR="00D522C3" w:rsidRPr="00EF57ED">
        <w:rPr>
          <w:b/>
          <w:sz w:val="24"/>
          <w:szCs w:val="24"/>
        </w:rPr>
        <w:t xml:space="preserve">.  Stand </w:t>
      </w:r>
      <w:r w:rsidR="00EF57ED" w:rsidRPr="00EF57ED">
        <w:rPr>
          <w:b/>
          <w:sz w:val="24"/>
          <w:szCs w:val="24"/>
        </w:rPr>
        <w:t>d’information sur l’auto-rénovation</w:t>
      </w:r>
      <w:r w:rsidR="00EF57ED">
        <w:rPr>
          <w:b/>
          <w:sz w:val="24"/>
          <w:szCs w:val="24"/>
        </w:rPr>
        <w:t xml:space="preserve"> par</w:t>
      </w:r>
      <w:r w:rsidR="00D522C3" w:rsidRPr="00EF57ED">
        <w:rPr>
          <w:b/>
          <w:sz w:val="24"/>
          <w:szCs w:val="24"/>
        </w:rPr>
        <w:t xml:space="preserve"> l’association Alter Alsace Energie,</w:t>
      </w:r>
    </w:p>
    <w:p w14:paraId="003305F5" w14:textId="77777777" w:rsidR="00EF57ED" w:rsidRDefault="00D522C3" w:rsidP="007C7602">
      <w:pPr>
        <w:rPr>
          <w:b/>
        </w:rPr>
      </w:pPr>
      <w:r w:rsidRPr="00EF57ED">
        <w:rPr>
          <w:b/>
          <w:sz w:val="24"/>
          <w:szCs w:val="24"/>
        </w:rPr>
        <w:t>14 juin 18 h</w:t>
      </w:r>
      <w:r w:rsidR="00EF57ED">
        <w:rPr>
          <w:b/>
          <w:sz w:val="24"/>
          <w:szCs w:val="24"/>
        </w:rPr>
        <w:t xml:space="preserve"> 00</w:t>
      </w:r>
      <w:r w:rsidRPr="00EF57ED">
        <w:rPr>
          <w:b/>
          <w:sz w:val="24"/>
          <w:szCs w:val="24"/>
        </w:rPr>
        <w:t xml:space="preserve">, Dannemarie, </w:t>
      </w:r>
      <w:r w:rsidR="00EF57ED" w:rsidRPr="00EF57ED">
        <w:rPr>
          <w:b/>
          <w:sz w:val="24"/>
          <w:szCs w:val="24"/>
        </w:rPr>
        <w:t>rendez-vous devant l’entrée de l’église.</w:t>
      </w:r>
      <w:r w:rsidR="00EF57ED" w:rsidRPr="00EF57ED">
        <w:rPr>
          <w:b/>
        </w:rPr>
        <w:t xml:space="preserve"> </w:t>
      </w:r>
      <w:r w:rsidR="00EF57ED">
        <w:rPr>
          <w:b/>
        </w:rPr>
        <w:br/>
      </w:r>
      <w:r w:rsidR="00EF57ED" w:rsidRPr="00EF57ED">
        <w:rPr>
          <w:b/>
          <w:i/>
          <w:sz w:val="24"/>
          <w:u w:val="single"/>
        </w:rPr>
        <w:t>Brève visite guidée des maisons les plus anciennes de Dannemarie</w:t>
      </w:r>
      <w:r w:rsidR="00EF57ED">
        <w:rPr>
          <w:b/>
        </w:rPr>
        <w:t xml:space="preserve"> </w:t>
      </w:r>
    </w:p>
    <w:p w14:paraId="40782F0B" w14:textId="77777777" w:rsidR="007140A2" w:rsidRDefault="00D522C3" w:rsidP="007C7602">
      <w:pPr>
        <w:rPr>
          <w:b/>
        </w:rPr>
      </w:pPr>
      <w:r w:rsidRPr="00EF57ED">
        <w:rPr>
          <w:b/>
          <w:sz w:val="24"/>
          <w:szCs w:val="24"/>
        </w:rPr>
        <w:t xml:space="preserve">14 juin 19 h 30, </w:t>
      </w:r>
      <w:proofErr w:type="gramStart"/>
      <w:r w:rsidRPr="00EF57ED">
        <w:rPr>
          <w:b/>
          <w:sz w:val="24"/>
          <w:szCs w:val="24"/>
        </w:rPr>
        <w:t xml:space="preserve">Dannemarie </w:t>
      </w:r>
      <w:r w:rsidR="008E0D69">
        <w:rPr>
          <w:b/>
          <w:sz w:val="24"/>
          <w:szCs w:val="24"/>
        </w:rPr>
        <w:t>,</w:t>
      </w:r>
      <w:proofErr w:type="gramEnd"/>
      <w:r w:rsidR="008E0D69">
        <w:rPr>
          <w:b/>
          <w:sz w:val="24"/>
          <w:szCs w:val="24"/>
        </w:rPr>
        <w:t xml:space="preserve"> </w:t>
      </w:r>
      <w:r w:rsidR="008E0D69" w:rsidRPr="008E0D69">
        <w:rPr>
          <w:b/>
          <w:sz w:val="24"/>
          <w:szCs w:val="24"/>
        </w:rPr>
        <w:t>salle le Viaduc, 2 rue des Jardins</w:t>
      </w:r>
      <w:r>
        <w:rPr>
          <w:b/>
        </w:rPr>
        <w:br/>
      </w:r>
      <w:r w:rsidRPr="00EF57ED">
        <w:rPr>
          <w:b/>
          <w:i/>
          <w:sz w:val="24"/>
          <w:szCs w:val="24"/>
        </w:rPr>
        <w:t xml:space="preserve">Présentation de l’association </w:t>
      </w:r>
      <w:proofErr w:type="spellStart"/>
      <w:r w:rsidRPr="00EF57ED">
        <w:rPr>
          <w:b/>
          <w:i/>
          <w:sz w:val="24"/>
          <w:szCs w:val="24"/>
        </w:rPr>
        <w:t>Krum</w:t>
      </w:r>
      <w:proofErr w:type="spellEnd"/>
      <w:r w:rsidRPr="00EF57ED">
        <w:rPr>
          <w:b/>
          <w:i/>
          <w:sz w:val="24"/>
          <w:szCs w:val="24"/>
        </w:rPr>
        <w:t xml:space="preserve"> </w:t>
      </w:r>
      <w:proofErr w:type="spellStart"/>
      <w:r w:rsidRPr="00EF57ED">
        <w:rPr>
          <w:b/>
          <w:i/>
          <w:sz w:val="24"/>
          <w:szCs w:val="24"/>
        </w:rPr>
        <w:t>und</w:t>
      </w:r>
      <w:proofErr w:type="spellEnd"/>
      <w:r w:rsidRPr="00EF57ED">
        <w:rPr>
          <w:b/>
          <w:i/>
          <w:sz w:val="24"/>
          <w:szCs w:val="24"/>
        </w:rPr>
        <w:t xml:space="preserve"> </w:t>
      </w:r>
      <w:proofErr w:type="spellStart"/>
      <w:r w:rsidRPr="00EF57ED">
        <w:rPr>
          <w:b/>
          <w:i/>
          <w:sz w:val="24"/>
          <w:szCs w:val="24"/>
        </w:rPr>
        <w:t>Stabil</w:t>
      </w:r>
      <w:proofErr w:type="spellEnd"/>
      <w:r w:rsidRPr="00EF57ED">
        <w:rPr>
          <w:b/>
          <w:sz w:val="24"/>
          <w:szCs w:val="24"/>
        </w:rPr>
        <w:br/>
      </w:r>
      <w:r w:rsidRPr="00EF57ED">
        <w:rPr>
          <w:b/>
          <w:sz w:val="24"/>
          <w:szCs w:val="24"/>
          <w:u w:val="single"/>
        </w:rPr>
        <w:t>Conférences :</w:t>
      </w:r>
      <w:r w:rsidRPr="00EF57ED">
        <w:rPr>
          <w:b/>
          <w:sz w:val="24"/>
          <w:szCs w:val="24"/>
        </w:rPr>
        <w:t xml:space="preserve"> </w:t>
      </w:r>
      <w:r w:rsidRPr="00EF57ED">
        <w:rPr>
          <w:b/>
          <w:i/>
          <w:sz w:val="24"/>
          <w:szCs w:val="24"/>
        </w:rPr>
        <w:t>Grandeur et servitude du rôle d’</w:t>
      </w:r>
      <w:r w:rsidR="007140A2" w:rsidRPr="00EF57ED">
        <w:rPr>
          <w:b/>
          <w:i/>
          <w:sz w:val="24"/>
          <w:szCs w:val="24"/>
        </w:rPr>
        <w:t>un élu dans la préservation du patrimoine bâti</w:t>
      </w:r>
      <w:r w:rsidR="007140A2" w:rsidRPr="00EF57ED">
        <w:rPr>
          <w:b/>
          <w:sz w:val="24"/>
          <w:szCs w:val="24"/>
        </w:rPr>
        <w:t>,  par Alexandre BERBETT, Maire de Dannemarie</w:t>
      </w:r>
      <w:r w:rsidR="007140A2" w:rsidRPr="00EF57ED">
        <w:rPr>
          <w:b/>
          <w:sz w:val="24"/>
          <w:szCs w:val="24"/>
        </w:rPr>
        <w:br/>
      </w:r>
      <w:bookmarkStart w:id="1" w:name="_Hlk198111894"/>
      <w:r w:rsidR="007140A2" w:rsidRPr="00EF57ED">
        <w:rPr>
          <w:b/>
          <w:i/>
          <w:sz w:val="24"/>
          <w:szCs w:val="24"/>
        </w:rPr>
        <w:t xml:space="preserve">Les </w:t>
      </w:r>
      <w:proofErr w:type="spellStart"/>
      <w:r w:rsidR="007140A2" w:rsidRPr="00EF57ED">
        <w:rPr>
          <w:b/>
          <w:i/>
          <w:sz w:val="24"/>
          <w:szCs w:val="24"/>
        </w:rPr>
        <w:t>Dannemariens</w:t>
      </w:r>
      <w:proofErr w:type="spellEnd"/>
      <w:r w:rsidR="007140A2" w:rsidRPr="00EF57ED">
        <w:rPr>
          <w:b/>
          <w:i/>
          <w:sz w:val="24"/>
          <w:szCs w:val="24"/>
        </w:rPr>
        <w:t xml:space="preserve"> et leurs demeures durant le siècle des Lumières, l’apport des archives judiciaires</w:t>
      </w:r>
      <w:r w:rsidR="007140A2" w:rsidRPr="00EF57ED">
        <w:rPr>
          <w:b/>
          <w:sz w:val="24"/>
          <w:szCs w:val="24"/>
        </w:rPr>
        <w:t>, par Philippe LACOURT</w:t>
      </w:r>
      <w:bookmarkEnd w:id="1"/>
      <w:r w:rsidR="007140A2" w:rsidRPr="00EF57ED">
        <w:rPr>
          <w:b/>
          <w:sz w:val="24"/>
          <w:szCs w:val="24"/>
        </w:rPr>
        <w:t>, professeur et chercheur</w:t>
      </w:r>
    </w:p>
    <w:p w14:paraId="5DB184D3" w14:textId="615E14CC" w:rsidR="007140A2" w:rsidRPr="00EF57ED" w:rsidRDefault="007140A2" w:rsidP="007C7602">
      <w:pPr>
        <w:rPr>
          <w:b/>
          <w:sz w:val="24"/>
          <w:szCs w:val="24"/>
        </w:rPr>
      </w:pPr>
      <w:r w:rsidRPr="00EF57ED">
        <w:rPr>
          <w:b/>
          <w:sz w:val="24"/>
          <w:szCs w:val="24"/>
        </w:rPr>
        <w:t>1</w:t>
      </w:r>
      <w:r w:rsidR="00BA667D">
        <w:rPr>
          <w:b/>
          <w:sz w:val="24"/>
          <w:szCs w:val="24"/>
        </w:rPr>
        <w:t>5</w:t>
      </w:r>
      <w:r w:rsidRPr="00EF57ED">
        <w:rPr>
          <w:b/>
          <w:sz w:val="24"/>
          <w:szCs w:val="24"/>
        </w:rPr>
        <w:t xml:space="preserve"> juin, </w:t>
      </w:r>
      <w:r w:rsidR="00EF57ED" w:rsidRPr="00EF57ED">
        <w:rPr>
          <w:b/>
          <w:sz w:val="24"/>
          <w:szCs w:val="24"/>
        </w:rPr>
        <w:t xml:space="preserve">Dannemarie et Wolfersdorf  </w:t>
      </w:r>
      <w:r w:rsidR="00EF57ED" w:rsidRPr="00EF57ED">
        <w:rPr>
          <w:b/>
          <w:sz w:val="24"/>
          <w:szCs w:val="24"/>
        </w:rPr>
        <w:br/>
      </w:r>
      <w:r w:rsidRPr="00EF57ED">
        <w:rPr>
          <w:b/>
          <w:i/>
          <w:sz w:val="24"/>
          <w:szCs w:val="24"/>
          <w:u w:val="single"/>
        </w:rPr>
        <w:t>Visites guides des maisons les plus anciennes</w:t>
      </w:r>
      <w:r w:rsidRPr="00EF57ED">
        <w:rPr>
          <w:b/>
          <w:sz w:val="24"/>
          <w:szCs w:val="24"/>
        </w:rPr>
        <w:t xml:space="preserve"> (durée 45 mn)</w:t>
      </w:r>
      <w:r w:rsidRPr="00EF57ED">
        <w:rPr>
          <w:b/>
          <w:sz w:val="24"/>
          <w:szCs w:val="24"/>
        </w:rPr>
        <w:br/>
      </w:r>
      <w:r w:rsidRPr="00EF57ED">
        <w:rPr>
          <w:b/>
          <w:sz w:val="24"/>
          <w:szCs w:val="24"/>
        </w:rPr>
        <w:br/>
        <w:t>Dannemarie 1</w:t>
      </w:r>
      <w:r w:rsidR="00936C20">
        <w:rPr>
          <w:b/>
          <w:sz w:val="24"/>
          <w:szCs w:val="24"/>
        </w:rPr>
        <w:t>5</w:t>
      </w:r>
      <w:r w:rsidRPr="00EF57ED">
        <w:rPr>
          <w:b/>
          <w:sz w:val="24"/>
          <w:szCs w:val="24"/>
        </w:rPr>
        <w:t xml:space="preserve"> h </w:t>
      </w:r>
      <w:r w:rsidR="00116009">
        <w:rPr>
          <w:b/>
          <w:sz w:val="24"/>
          <w:szCs w:val="24"/>
        </w:rPr>
        <w:t>0</w:t>
      </w:r>
      <w:r w:rsidRPr="00EF57ED">
        <w:rPr>
          <w:b/>
          <w:sz w:val="24"/>
          <w:szCs w:val="24"/>
        </w:rPr>
        <w:t>0 et 1</w:t>
      </w:r>
      <w:r w:rsidR="00116009">
        <w:rPr>
          <w:b/>
          <w:sz w:val="24"/>
          <w:szCs w:val="24"/>
        </w:rPr>
        <w:t>6</w:t>
      </w:r>
      <w:r w:rsidRPr="00EF57ED">
        <w:rPr>
          <w:b/>
          <w:sz w:val="24"/>
          <w:szCs w:val="24"/>
        </w:rPr>
        <w:t xml:space="preserve"> h </w:t>
      </w:r>
      <w:r w:rsidR="00116009">
        <w:rPr>
          <w:b/>
          <w:sz w:val="24"/>
          <w:szCs w:val="24"/>
        </w:rPr>
        <w:t>0</w:t>
      </w:r>
      <w:r w:rsidRPr="00EF57ED">
        <w:rPr>
          <w:b/>
          <w:sz w:val="24"/>
          <w:szCs w:val="24"/>
        </w:rPr>
        <w:t>0, rendez-vous devant l’entrée de l’église</w:t>
      </w:r>
    </w:p>
    <w:p w14:paraId="7E4173FB" w14:textId="66FF7CE2" w:rsidR="007140A2" w:rsidRDefault="007140A2" w:rsidP="007C7602">
      <w:pPr>
        <w:rPr>
          <w:b/>
          <w:sz w:val="24"/>
          <w:szCs w:val="24"/>
        </w:rPr>
      </w:pPr>
      <w:r w:rsidRPr="00EF57ED">
        <w:rPr>
          <w:b/>
          <w:sz w:val="24"/>
          <w:szCs w:val="24"/>
        </w:rPr>
        <w:t>Wolfersdorf 1</w:t>
      </w:r>
      <w:r w:rsidR="00116009">
        <w:rPr>
          <w:b/>
          <w:sz w:val="24"/>
          <w:szCs w:val="24"/>
        </w:rPr>
        <w:t>5</w:t>
      </w:r>
      <w:r w:rsidRPr="00EF57ED">
        <w:rPr>
          <w:b/>
          <w:sz w:val="24"/>
          <w:szCs w:val="24"/>
        </w:rPr>
        <w:t xml:space="preserve"> h </w:t>
      </w:r>
      <w:r w:rsidR="00116009">
        <w:rPr>
          <w:b/>
          <w:sz w:val="24"/>
          <w:szCs w:val="24"/>
        </w:rPr>
        <w:t>0</w:t>
      </w:r>
      <w:r w:rsidRPr="00EF57ED">
        <w:rPr>
          <w:b/>
          <w:sz w:val="24"/>
          <w:szCs w:val="24"/>
        </w:rPr>
        <w:t>0 et 1</w:t>
      </w:r>
      <w:r w:rsidR="00116009">
        <w:rPr>
          <w:b/>
          <w:sz w:val="24"/>
          <w:szCs w:val="24"/>
        </w:rPr>
        <w:t>6</w:t>
      </w:r>
      <w:r w:rsidRPr="00EF57ED">
        <w:rPr>
          <w:b/>
          <w:sz w:val="24"/>
          <w:szCs w:val="24"/>
        </w:rPr>
        <w:t xml:space="preserve"> h </w:t>
      </w:r>
      <w:r w:rsidR="00116009">
        <w:rPr>
          <w:b/>
          <w:sz w:val="24"/>
          <w:szCs w:val="24"/>
        </w:rPr>
        <w:t>0</w:t>
      </w:r>
      <w:r w:rsidRPr="00EF57ED">
        <w:rPr>
          <w:b/>
          <w:sz w:val="24"/>
          <w:szCs w:val="24"/>
        </w:rPr>
        <w:t>0, rendez-vous devant la mairie</w:t>
      </w:r>
    </w:p>
    <w:p w14:paraId="300B6284" w14:textId="77777777" w:rsidR="008E0D69" w:rsidRPr="00DD2F51" w:rsidRDefault="008E0D69" w:rsidP="007C7602">
      <w:pPr>
        <w:rPr>
          <w:sz w:val="24"/>
          <w:szCs w:val="24"/>
        </w:rPr>
      </w:pPr>
      <w:r w:rsidRPr="00DD2F51">
        <w:rPr>
          <w:sz w:val="24"/>
          <w:szCs w:val="24"/>
        </w:rPr>
        <w:t>Nota : une préfiguration du circuit de découvertes des maisons anciennes de Dannemarie sera exposée dans la salle « le Viaduc » lors des conférences</w:t>
      </w:r>
    </w:p>
    <w:p w14:paraId="59BA8E41" w14:textId="77777777" w:rsidR="003C7B2A" w:rsidRPr="003C7B2A" w:rsidRDefault="00602CF3" w:rsidP="003C7B2A">
      <w:pPr>
        <w:spacing w:after="0"/>
        <w:rPr>
          <w:bCs/>
          <w:sz w:val="24"/>
          <w:szCs w:val="24"/>
        </w:rPr>
      </w:pPr>
      <w:r w:rsidRPr="003C7B2A">
        <w:rPr>
          <w:b/>
          <w:sz w:val="24"/>
          <w:szCs w:val="24"/>
          <w:u w:val="single"/>
        </w:rPr>
        <w:t>Contact presse</w:t>
      </w:r>
      <w:r w:rsidR="008E0D69" w:rsidRPr="003C7B2A">
        <w:rPr>
          <w:b/>
          <w:sz w:val="24"/>
          <w:szCs w:val="24"/>
        </w:rPr>
        <w:br/>
      </w:r>
      <w:r w:rsidR="003C7B2A" w:rsidRPr="003C7B2A">
        <w:rPr>
          <w:bCs/>
          <w:sz w:val="24"/>
          <w:szCs w:val="24"/>
        </w:rPr>
        <w:t xml:space="preserve">Antoine WENDLINGER </w:t>
      </w:r>
    </w:p>
    <w:p w14:paraId="565735E0" w14:textId="77777777" w:rsidR="003C7B2A" w:rsidRPr="003C7B2A" w:rsidRDefault="003C7B2A" w:rsidP="003C7B2A">
      <w:pPr>
        <w:spacing w:after="0"/>
        <w:rPr>
          <w:bCs/>
          <w:sz w:val="24"/>
          <w:szCs w:val="24"/>
        </w:rPr>
      </w:pPr>
      <w:r w:rsidRPr="003C7B2A">
        <w:rPr>
          <w:bCs/>
          <w:sz w:val="24"/>
          <w:szCs w:val="24"/>
        </w:rPr>
        <w:t>06 86 76 52 98</w:t>
      </w:r>
    </w:p>
    <w:p w14:paraId="0ADA6F16" w14:textId="6D31BB34" w:rsidR="003C7B2A" w:rsidRPr="003C7B2A" w:rsidRDefault="006B2F7A" w:rsidP="003C7B2A">
      <w:pPr>
        <w:spacing w:after="0"/>
        <w:rPr>
          <w:bCs/>
          <w:sz w:val="24"/>
          <w:szCs w:val="24"/>
        </w:rPr>
      </w:pPr>
      <w:hyperlink r:id="rId7" w:history="1">
        <w:r w:rsidR="003C7B2A" w:rsidRPr="003C7B2A">
          <w:rPr>
            <w:rStyle w:val="Lienhypertexte"/>
            <w:bCs/>
            <w:sz w:val="24"/>
            <w:szCs w:val="24"/>
          </w:rPr>
          <w:t>a.wendlinger@orange.fr</w:t>
        </w:r>
      </w:hyperlink>
    </w:p>
    <w:p w14:paraId="4EE3D299" w14:textId="77777777" w:rsidR="003C7B2A" w:rsidRPr="003C7B2A" w:rsidRDefault="003C7B2A" w:rsidP="003C7B2A">
      <w:pPr>
        <w:spacing w:after="0"/>
        <w:rPr>
          <w:b/>
          <w:sz w:val="24"/>
          <w:szCs w:val="24"/>
        </w:rPr>
      </w:pPr>
    </w:p>
    <w:p w14:paraId="0F2FBEBD" w14:textId="77777777" w:rsidR="00602CF3" w:rsidRPr="000F2B24" w:rsidRDefault="00602CF3" w:rsidP="003521DE">
      <w:pPr>
        <w:jc w:val="center"/>
        <w:rPr>
          <w:b/>
          <w:sz w:val="24"/>
          <w:szCs w:val="24"/>
        </w:rPr>
      </w:pPr>
      <w:r w:rsidRPr="000F2B24">
        <w:rPr>
          <w:b/>
          <w:sz w:val="24"/>
          <w:szCs w:val="24"/>
        </w:rPr>
        <w:lastRenderedPageBreak/>
        <w:t>UNE NOUVELLE ASSOCIATION AU SERVICE DU PATRIMOINE BÂTI</w:t>
      </w:r>
      <w:r w:rsidR="000F2B24" w:rsidRPr="000F2B24">
        <w:rPr>
          <w:b/>
          <w:sz w:val="24"/>
          <w:szCs w:val="24"/>
        </w:rPr>
        <w:t> :</w:t>
      </w:r>
    </w:p>
    <w:p w14:paraId="35B507DE" w14:textId="77777777" w:rsidR="00602CF3" w:rsidRPr="000F2B24" w:rsidRDefault="00602CF3" w:rsidP="003521DE">
      <w:pPr>
        <w:jc w:val="center"/>
        <w:rPr>
          <w:b/>
          <w:sz w:val="24"/>
          <w:szCs w:val="24"/>
        </w:rPr>
      </w:pPr>
      <w:r w:rsidRPr="000F2B24">
        <w:rPr>
          <w:b/>
          <w:sz w:val="24"/>
          <w:szCs w:val="24"/>
        </w:rPr>
        <w:t>« KRUM UND STABIL »</w:t>
      </w:r>
    </w:p>
    <w:p w14:paraId="7CFB93C1" w14:textId="77777777" w:rsidR="00DD2F51" w:rsidRPr="00DD2F51" w:rsidRDefault="00DD2F51" w:rsidP="005A060C">
      <w:pPr>
        <w:jc w:val="both"/>
        <w:rPr>
          <w:sz w:val="24"/>
          <w:szCs w:val="24"/>
        </w:rPr>
      </w:pPr>
      <w:r w:rsidRPr="00DD2F51">
        <w:rPr>
          <w:sz w:val="24"/>
          <w:szCs w:val="24"/>
        </w:rPr>
        <w:t xml:space="preserve">KUS – </w:t>
      </w:r>
      <w:proofErr w:type="spellStart"/>
      <w:r w:rsidRPr="00DD2F51">
        <w:rPr>
          <w:sz w:val="24"/>
          <w:szCs w:val="24"/>
        </w:rPr>
        <w:t>Krum</w:t>
      </w:r>
      <w:proofErr w:type="spellEnd"/>
      <w:r w:rsidRPr="00DD2F51">
        <w:rPr>
          <w:sz w:val="24"/>
          <w:szCs w:val="24"/>
        </w:rPr>
        <w:t xml:space="preserve"> </w:t>
      </w:r>
      <w:proofErr w:type="spellStart"/>
      <w:r w:rsidRPr="00DD2F51">
        <w:rPr>
          <w:sz w:val="24"/>
          <w:szCs w:val="24"/>
        </w:rPr>
        <w:t>und</w:t>
      </w:r>
      <w:proofErr w:type="spellEnd"/>
      <w:r w:rsidRPr="00DD2F51">
        <w:rPr>
          <w:sz w:val="24"/>
          <w:szCs w:val="24"/>
        </w:rPr>
        <w:t xml:space="preserve"> </w:t>
      </w:r>
      <w:proofErr w:type="spellStart"/>
      <w:r w:rsidRPr="00DD2F51">
        <w:rPr>
          <w:sz w:val="24"/>
          <w:szCs w:val="24"/>
        </w:rPr>
        <w:t>S</w:t>
      </w:r>
      <w:r w:rsidR="000F2B24">
        <w:rPr>
          <w:sz w:val="24"/>
          <w:szCs w:val="24"/>
        </w:rPr>
        <w:t>ta</w:t>
      </w:r>
      <w:r w:rsidRPr="00DD2F51">
        <w:rPr>
          <w:sz w:val="24"/>
          <w:szCs w:val="24"/>
        </w:rPr>
        <w:t>bil</w:t>
      </w:r>
      <w:proofErr w:type="spellEnd"/>
      <w:r w:rsidRPr="00DD2F51">
        <w:rPr>
          <w:sz w:val="24"/>
          <w:szCs w:val="24"/>
        </w:rPr>
        <w:t xml:space="preserve">, c’est avant tout une bande d’amis, passionnés par le patrimoine </w:t>
      </w:r>
      <w:proofErr w:type="spellStart"/>
      <w:r w:rsidRPr="00DD2F51">
        <w:rPr>
          <w:sz w:val="24"/>
          <w:szCs w:val="24"/>
        </w:rPr>
        <w:t>sundgauvien</w:t>
      </w:r>
      <w:proofErr w:type="spellEnd"/>
      <w:r w:rsidRPr="00DD2F51">
        <w:rPr>
          <w:sz w:val="24"/>
          <w:szCs w:val="24"/>
        </w:rPr>
        <w:t xml:space="preserve"> et bien occupé</w:t>
      </w:r>
      <w:r>
        <w:rPr>
          <w:sz w:val="24"/>
          <w:szCs w:val="24"/>
        </w:rPr>
        <w:t>s</w:t>
      </w:r>
      <w:r w:rsidRPr="00DD2F51">
        <w:rPr>
          <w:sz w:val="24"/>
          <w:szCs w:val="24"/>
        </w:rPr>
        <w:t xml:space="preserve"> par leur propre projet de restauration. Le groupe s’est construit autour de l’entraide, de conseils et de partage de bons plans qui facilitent les chantiers de chacun. </w:t>
      </w:r>
    </w:p>
    <w:p w14:paraId="5A605796" w14:textId="77777777" w:rsidR="00DD2F51" w:rsidRPr="00DD2F51" w:rsidRDefault="00DD2F51" w:rsidP="005A060C">
      <w:pPr>
        <w:jc w:val="both"/>
        <w:rPr>
          <w:sz w:val="24"/>
          <w:szCs w:val="24"/>
        </w:rPr>
      </w:pPr>
      <w:r w:rsidRPr="00DD2F51">
        <w:rPr>
          <w:sz w:val="24"/>
          <w:szCs w:val="24"/>
        </w:rPr>
        <w:t xml:space="preserve">Le groupe s’est constitué </w:t>
      </w:r>
      <w:r>
        <w:rPr>
          <w:sz w:val="24"/>
          <w:szCs w:val="24"/>
        </w:rPr>
        <w:t xml:space="preserve">récemment </w:t>
      </w:r>
      <w:r w:rsidRPr="00DD2F51">
        <w:rPr>
          <w:sz w:val="24"/>
          <w:szCs w:val="24"/>
        </w:rPr>
        <w:t>en association pour promouvoir la conservation, la ré</w:t>
      </w:r>
      <w:r>
        <w:rPr>
          <w:sz w:val="24"/>
          <w:szCs w:val="24"/>
        </w:rPr>
        <w:t>habilitation</w:t>
      </w:r>
      <w:r w:rsidRPr="00DD2F51">
        <w:rPr>
          <w:sz w:val="24"/>
          <w:szCs w:val="24"/>
        </w:rPr>
        <w:t xml:space="preserve"> et la valorisation du patrimoine bâti ancien, en mettant un accent particulier sur le respect des critères environnementaux et patrimoniaux. L’association vise à sensibiliser et accompagner un public souhaitant rénover des maisons anciennes tout en préservant leur intégrité historique, culturelle et écologique. De plus, elle s'engage à sensibiliser le grand public et les décideurs locaux à l'importance d'un urbanisme respectueux du patrimoine.</w:t>
      </w:r>
    </w:p>
    <w:p w14:paraId="3D0CF4BA" w14:textId="77777777" w:rsidR="00DD2F51" w:rsidRPr="00DD2F51" w:rsidRDefault="00DD2F51" w:rsidP="005A060C">
      <w:pPr>
        <w:jc w:val="both"/>
        <w:rPr>
          <w:sz w:val="24"/>
          <w:szCs w:val="24"/>
        </w:rPr>
      </w:pPr>
      <w:r w:rsidRPr="00DD2F51">
        <w:rPr>
          <w:sz w:val="24"/>
          <w:szCs w:val="24"/>
        </w:rPr>
        <w:t>Les actions sont diverses : montrer des projets de restauration réussi, soutenir les initiatives privé</w:t>
      </w:r>
      <w:r>
        <w:rPr>
          <w:sz w:val="24"/>
          <w:szCs w:val="24"/>
        </w:rPr>
        <w:t>e</w:t>
      </w:r>
      <w:r w:rsidRPr="00DD2F51">
        <w:rPr>
          <w:sz w:val="24"/>
          <w:szCs w:val="24"/>
        </w:rPr>
        <w:t>s, accompagner les collectivités dans la connaissance de leur patrimoine, vulgariser et faire conna</w:t>
      </w:r>
      <w:r>
        <w:rPr>
          <w:sz w:val="24"/>
          <w:szCs w:val="24"/>
        </w:rPr>
        <w:t>î</w:t>
      </w:r>
      <w:r w:rsidRPr="00DD2F51">
        <w:rPr>
          <w:sz w:val="24"/>
          <w:szCs w:val="24"/>
        </w:rPr>
        <w:t xml:space="preserve">tre les recherches scientifiques et notamment tous les travaux de Marc Grodwohl, et enrichir encore la connaissance du bâti ancien du territoire </w:t>
      </w:r>
      <w:proofErr w:type="spellStart"/>
      <w:r>
        <w:rPr>
          <w:sz w:val="24"/>
          <w:szCs w:val="24"/>
        </w:rPr>
        <w:t>s</w:t>
      </w:r>
      <w:r w:rsidRPr="00DD2F51">
        <w:rPr>
          <w:sz w:val="24"/>
          <w:szCs w:val="24"/>
        </w:rPr>
        <w:t>undgauvien</w:t>
      </w:r>
      <w:proofErr w:type="spellEnd"/>
      <w:r w:rsidRPr="00DD2F51">
        <w:rPr>
          <w:sz w:val="24"/>
          <w:szCs w:val="24"/>
        </w:rPr>
        <w:t xml:space="preserve">. </w:t>
      </w:r>
    </w:p>
    <w:p w14:paraId="3515583E" w14:textId="77777777" w:rsidR="00DD2F51" w:rsidRPr="00DD2F51" w:rsidRDefault="00DD2F51" w:rsidP="005A060C">
      <w:pPr>
        <w:jc w:val="both"/>
        <w:rPr>
          <w:sz w:val="24"/>
          <w:szCs w:val="24"/>
        </w:rPr>
      </w:pPr>
      <w:r w:rsidRPr="00DD2F51">
        <w:rPr>
          <w:sz w:val="24"/>
          <w:szCs w:val="24"/>
        </w:rPr>
        <w:t xml:space="preserve">Le noyau du groupe s’est notamment illustré en 2022 avec la découverte sous l’enduit et la sauvegarde de la maison de </w:t>
      </w:r>
      <w:proofErr w:type="spellStart"/>
      <w:r w:rsidRPr="00DD2F51">
        <w:rPr>
          <w:sz w:val="24"/>
          <w:szCs w:val="24"/>
        </w:rPr>
        <w:t>Buschwiller</w:t>
      </w:r>
      <w:proofErr w:type="spellEnd"/>
      <w:r w:rsidRPr="00DD2F51">
        <w:rPr>
          <w:sz w:val="24"/>
          <w:szCs w:val="24"/>
        </w:rPr>
        <w:t xml:space="preserve"> datée 1554, qui </w:t>
      </w:r>
      <w:r>
        <w:rPr>
          <w:sz w:val="24"/>
          <w:szCs w:val="24"/>
        </w:rPr>
        <w:t>fut</w:t>
      </w:r>
      <w:r w:rsidRPr="00DD2F51">
        <w:rPr>
          <w:sz w:val="24"/>
          <w:szCs w:val="24"/>
        </w:rPr>
        <w:t xml:space="preserve"> démontée et </w:t>
      </w:r>
      <w:r>
        <w:rPr>
          <w:sz w:val="24"/>
          <w:szCs w:val="24"/>
        </w:rPr>
        <w:t xml:space="preserve">dont le remontage </w:t>
      </w:r>
      <w:r w:rsidRPr="00DD2F51">
        <w:rPr>
          <w:sz w:val="24"/>
          <w:szCs w:val="24"/>
        </w:rPr>
        <w:t>dans le parc de la maison alsacienne à Reichstett</w:t>
      </w:r>
      <w:r>
        <w:rPr>
          <w:sz w:val="24"/>
          <w:szCs w:val="24"/>
        </w:rPr>
        <w:t xml:space="preserve"> est en cours</w:t>
      </w:r>
      <w:r w:rsidRPr="00DD2F51">
        <w:rPr>
          <w:sz w:val="24"/>
          <w:szCs w:val="24"/>
        </w:rPr>
        <w:t xml:space="preserve">. </w:t>
      </w:r>
    </w:p>
    <w:p w14:paraId="0EE6FFBE" w14:textId="77777777" w:rsidR="00DD2F51" w:rsidRDefault="00DD2F51" w:rsidP="005A060C">
      <w:pPr>
        <w:jc w:val="both"/>
        <w:rPr>
          <w:sz w:val="24"/>
          <w:szCs w:val="24"/>
        </w:rPr>
      </w:pPr>
      <w:r w:rsidRPr="00DD2F51">
        <w:rPr>
          <w:sz w:val="24"/>
          <w:szCs w:val="24"/>
        </w:rPr>
        <w:t>L’association souhaite avant tout faire des actions positives pour faire connaître et aimer le patrimoine bâti du Sundgau au plus grand nombre et pour sauvegarder nos maisons anciennes de la manière la plus noble qu’il soit : qu’elles restent des lieux de vie conviviaux en plein cœur de nos villages !</w:t>
      </w:r>
    </w:p>
    <w:p w14:paraId="507BDF0E" w14:textId="77777777" w:rsidR="003C7B2A" w:rsidRDefault="000D0720" w:rsidP="00DD2F51">
      <w:pPr>
        <w:rPr>
          <w:sz w:val="24"/>
          <w:szCs w:val="24"/>
        </w:rPr>
      </w:pPr>
      <w:r w:rsidRPr="003C7B2A">
        <w:rPr>
          <w:b/>
          <w:bCs/>
          <w:sz w:val="24"/>
          <w:szCs w:val="24"/>
        </w:rPr>
        <w:t>Contact :</w:t>
      </w:r>
      <w:r>
        <w:rPr>
          <w:sz w:val="24"/>
          <w:szCs w:val="24"/>
        </w:rPr>
        <w:t xml:space="preserve"> </w:t>
      </w:r>
    </w:p>
    <w:p w14:paraId="168B78AA" w14:textId="73CE0200" w:rsidR="000F2B24" w:rsidRDefault="000D0720" w:rsidP="003C7B2A">
      <w:pPr>
        <w:spacing w:after="0"/>
        <w:rPr>
          <w:sz w:val="24"/>
          <w:szCs w:val="24"/>
        </w:rPr>
      </w:pPr>
      <w:r>
        <w:rPr>
          <w:sz w:val="24"/>
          <w:szCs w:val="24"/>
        </w:rPr>
        <w:t xml:space="preserve">Guillaume HOUTH </w:t>
      </w:r>
      <w:r w:rsidR="003C7B2A">
        <w:rPr>
          <w:sz w:val="24"/>
          <w:szCs w:val="24"/>
        </w:rPr>
        <w:t xml:space="preserve">/ </w:t>
      </w:r>
      <w:r w:rsidR="005F504B">
        <w:rPr>
          <w:sz w:val="24"/>
          <w:szCs w:val="24"/>
        </w:rPr>
        <w:t>34</w:t>
      </w:r>
      <w:r>
        <w:rPr>
          <w:sz w:val="24"/>
          <w:szCs w:val="24"/>
        </w:rPr>
        <w:t xml:space="preserve"> rue Principale 68210 Saint-Ulrich</w:t>
      </w:r>
    </w:p>
    <w:p w14:paraId="4D59A136" w14:textId="59DED1FA" w:rsidR="004E7914" w:rsidRPr="004E7914" w:rsidRDefault="006B2F7A" w:rsidP="004E7914">
      <w:pPr>
        <w:rPr>
          <w:sz w:val="24"/>
          <w:szCs w:val="24"/>
        </w:rPr>
      </w:pPr>
      <w:hyperlink r:id="rId8" w:history="1">
        <w:r w:rsidR="004E7914" w:rsidRPr="004E7914">
          <w:rPr>
            <w:rStyle w:val="Lienhypertexte"/>
            <w:sz w:val="24"/>
            <w:szCs w:val="24"/>
          </w:rPr>
          <w:t>guillaumehouth511@gmail.com</w:t>
        </w:r>
      </w:hyperlink>
    </w:p>
    <w:p w14:paraId="7FA0C3F5" w14:textId="77777777" w:rsidR="00DD2F51" w:rsidRPr="000F2B24" w:rsidRDefault="00DD2F51" w:rsidP="000F2B24">
      <w:pPr>
        <w:jc w:val="center"/>
        <w:rPr>
          <w:b/>
          <w:sz w:val="24"/>
          <w:szCs w:val="24"/>
        </w:rPr>
      </w:pPr>
      <w:r w:rsidRPr="000F2B24">
        <w:rPr>
          <w:b/>
          <w:sz w:val="24"/>
          <w:szCs w:val="24"/>
        </w:rPr>
        <w:t>LE 1</w:t>
      </w:r>
      <w:r w:rsidRPr="000F2B24">
        <w:rPr>
          <w:b/>
          <w:sz w:val="24"/>
          <w:szCs w:val="24"/>
          <w:vertAlign w:val="superscript"/>
        </w:rPr>
        <w:t>er</w:t>
      </w:r>
      <w:r w:rsidRPr="000F2B24">
        <w:rPr>
          <w:b/>
          <w:sz w:val="24"/>
          <w:szCs w:val="24"/>
        </w:rPr>
        <w:t xml:space="preserve"> FESTIVAL DES VIEILLES BICOQUES</w:t>
      </w:r>
    </w:p>
    <w:p w14:paraId="558A82AB" w14:textId="77777777" w:rsidR="00DD2F51" w:rsidRPr="00DD2F51" w:rsidRDefault="00DD2F51" w:rsidP="005A060C">
      <w:pPr>
        <w:jc w:val="both"/>
        <w:rPr>
          <w:sz w:val="24"/>
          <w:szCs w:val="24"/>
        </w:rPr>
      </w:pPr>
      <w:r>
        <w:rPr>
          <w:sz w:val="24"/>
          <w:szCs w:val="24"/>
        </w:rPr>
        <w:t xml:space="preserve">Depuis longtemps le besoin se faisait sentir de créer une plate-forme de rencontre entre les personnes intéressées à divers titres par l’habitat rural ancien (« les maisons paysannes ») et de les réunir autour de découvertes partagées. Le premier </w:t>
      </w:r>
      <w:proofErr w:type="gramStart"/>
      <w:r>
        <w:rPr>
          <w:sz w:val="24"/>
          <w:szCs w:val="24"/>
        </w:rPr>
        <w:t>festiva</w:t>
      </w:r>
      <w:r w:rsidR="006A01EF">
        <w:rPr>
          <w:sz w:val="24"/>
          <w:szCs w:val="24"/>
        </w:rPr>
        <w:t xml:space="preserve">l </w:t>
      </w:r>
      <w:r>
        <w:rPr>
          <w:sz w:val="24"/>
          <w:szCs w:val="24"/>
        </w:rPr>
        <w:t xml:space="preserve"> bénéfici</w:t>
      </w:r>
      <w:r w:rsidR="000F2B24">
        <w:rPr>
          <w:sz w:val="24"/>
          <w:szCs w:val="24"/>
        </w:rPr>
        <w:t>e</w:t>
      </w:r>
      <w:proofErr w:type="gramEnd"/>
      <w:r>
        <w:rPr>
          <w:sz w:val="24"/>
          <w:szCs w:val="24"/>
        </w:rPr>
        <w:t xml:space="preserve"> de l’appui des communes de Dannemarie et de Wolfersdorf</w:t>
      </w:r>
      <w:r w:rsidR="000F2B24">
        <w:rPr>
          <w:sz w:val="24"/>
          <w:szCs w:val="24"/>
        </w:rPr>
        <w:t>. Il est envisagé de le répéter chaque année.</w:t>
      </w:r>
    </w:p>
    <w:p w14:paraId="3DC3ACEB" w14:textId="77777777" w:rsidR="00602CF3" w:rsidRDefault="00602CF3" w:rsidP="005A060C">
      <w:pPr>
        <w:jc w:val="both"/>
        <w:rPr>
          <w:b/>
          <w:sz w:val="28"/>
          <w:szCs w:val="28"/>
        </w:rPr>
      </w:pPr>
    </w:p>
    <w:p w14:paraId="16CD8233" w14:textId="77777777" w:rsidR="00602CF3" w:rsidRDefault="00602CF3" w:rsidP="003521DE">
      <w:pPr>
        <w:jc w:val="center"/>
        <w:rPr>
          <w:b/>
          <w:sz w:val="28"/>
          <w:szCs w:val="28"/>
        </w:rPr>
      </w:pPr>
    </w:p>
    <w:p w14:paraId="6508954C" w14:textId="77777777" w:rsidR="007140A2" w:rsidRPr="00602CF3" w:rsidRDefault="00602CF3" w:rsidP="000F2B24">
      <w:pPr>
        <w:jc w:val="center"/>
        <w:rPr>
          <w:b/>
          <w:sz w:val="28"/>
          <w:szCs w:val="28"/>
        </w:rPr>
      </w:pPr>
      <w:r w:rsidRPr="00602CF3">
        <w:rPr>
          <w:b/>
          <w:sz w:val="28"/>
          <w:szCs w:val="28"/>
        </w:rPr>
        <w:lastRenderedPageBreak/>
        <w:t>CON</w:t>
      </w:r>
      <w:r>
        <w:rPr>
          <w:b/>
          <w:sz w:val="28"/>
          <w:szCs w:val="28"/>
        </w:rPr>
        <w:t>FE</w:t>
      </w:r>
      <w:r w:rsidRPr="00602CF3">
        <w:rPr>
          <w:b/>
          <w:sz w:val="28"/>
          <w:szCs w:val="28"/>
        </w:rPr>
        <w:t>RENCES DU 13 JUIN, 19 h 00</w:t>
      </w:r>
    </w:p>
    <w:p w14:paraId="15547C59" w14:textId="77777777" w:rsidR="003521DE" w:rsidRPr="00033F45" w:rsidRDefault="003521DE" w:rsidP="003521DE">
      <w:pPr>
        <w:jc w:val="center"/>
        <w:rPr>
          <w:b/>
          <w:sz w:val="28"/>
          <w:szCs w:val="28"/>
        </w:rPr>
      </w:pPr>
      <w:r w:rsidRPr="00033F45">
        <w:rPr>
          <w:b/>
          <w:sz w:val="28"/>
          <w:szCs w:val="28"/>
        </w:rPr>
        <w:t xml:space="preserve">Les tuileries </w:t>
      </w:r>
      <w:proofErr w:type="spellStart"/>
      <w:r w:rsidRPr="00033F45">
        <w:rPr>
          <w:b/>
          <w:sz w:val="28"/>
          <w:szCs w:val="28"/>
        </w:rPr>
        <w:t>Gilardoni</w:t>
      </w:r>
      <w:proofErr w:type="spellEnd"/>
    </w:p>
    <w:p w14:paraId="65331FD9" w14:textId="77777777" w:rsidR="003521DE" w:rsidRPr="00033F45" w:rsidRDefault="003521DE" w:rsidP="003521DE">
      <w:pPr>
        <w:jc w:val="center"/>
        <w:rPr>
          <w:b/>
          <w:sz w:val="28"/>
          <w:szCs w:val="28"/>
        </w:rPr>
      </w:pPr>
      <w:r w:rsidRPr="00033F45">
        <w:rPr>
          <w:b/>
          <w:sz w:val="28"/>
          <w:szCs w:val="28"/>
        </w:rPr>
        <w:t xml:space="preserve">Entrepreneurs et petit peuple dans la région de Dannemarie </w:t>
      </w:r>
      <w:r w:rsidR="00033F45">
        <w:rPr>
          <w:b/>
          <w:sz w:val="28"/>
          <w:szCs w:val="28"/>
        </w:rPr>
        <w:br/>
      </w:r>
      <w:r w:rsidRPr="00033F45">
        <w:rPr>
          <w:b/>
          <w:sz w:val="28"/>
          <w:szCs w:val="28"/>
        </w:rPr>
        <w:t>aux XIXe s. et XXe s. </w:t>
      </w:r>
    </w:p>
    <w:p w14:paraId="7559A68A" w14:textId="77777777" w:rsidR="00F665CA" w:rsidRDefault="00602CF3" w:rsidP="003521DE">
      <w:pPr>
        <w:jc w:val="center"/>
        <w:rPr>
          <w:b/>
          <w:sz w:val="28"/>
          <w:szCs w:val="28"/>
        </w:rPr>
      </w:pPr>
      <w:proofErr w:type="gramStart"/>
      <w:r>
        <w:rPr>
          <w:b/>
          <w:sz w:val="28"/>
          <w:szCs w:val="28"/>
        </w:rPr>
        <w:t>p</w:t>
      </w:r>
      <w:r w:rsidR="00033F45" w:rsidRPr="00033F45">
        <w:rPr>
          <w:b/>
          <w:sz w:val="28"/>
          <w:szCs w:val="28"/>
        </w:rPr>
        <w:t>ar</w:t>
      </w:r>
      <w:proofErr w:type="gramEnd"/>
      <w:r w:rsidR="00033F45" w:rsidRPr="00033F45">
        <w:rPr>
          <w:b/>
          <w:sz w:val="28"/>
          <w:szCs w:val="28"/>
        </w:rPr>
        <w:t xml:space="preserve"> Patrick M</w:t>
      </w:r>
      <w:r w:rsidR="004D7971">
        <w:rPr>
          <w:b/>
          <w:sz w:val="28"/>
          <w:szCs w:val="28"/>
        </w:rPr>
        <w:t>ADENSPACHER</w:t>
      </w:r>
    </w:p>
    <w:p w14:paraId="0B56ECC1" w14:textId="77777777" w:rsidR="004D7971" w:rsidRPr="00602CF3" w:rsidRDefault="004D7971" w:rsidP="005A4A91">
      <w:pPr>
        <w:pStyle w:val="NormalWeb"/>
        <w:jc w:val="both"/>
        <w:rPr>
          <w:rFonts w:asciiTheme="minorHAnsi" w:hAnsiTheme="minorHAnsi" w:cstheme="minorHAnsi"/>
        </w:rPr>
      </w:pPr>
      <w:r w:rsidRPr="00602CF3">
        <w:rPr>
          <w:rStyle w:val="fadeinpfttw8"/>
          <w:rFonts w:asciiTheme="minorHAnsi" w:hAnsiTheme="minorHAnsi" w:cstheme="minorHAnsi"/>
        </w:rPr>
        <w:t>De Hagenbach à Retzwiller en passant par Wolfersdorf, les tuileries industrielles ont aujourd’hui disparu des berges du canal du Rhône au Rhin. Pourtant, pendant plus de 150 ans, elles ont connu un développement remarquable, marquant l’histoire de l’industrie par des innovations qui ont rayonné bien au-delà des frontières locales.</w:t>
      </w:r>
    </w:p>
    <w:p w14:paraId="20C55BE4" w14:textId="77777777" w:rsidR="004D7971" w:rsidRPr="00602CF3" w:rsidRDefault="004D7971" w:rsidP="005A4A91">
      <w:pPr>
        <w:pStyle w:val="NormalWeb"/>
        <w:jc w:val="both"/>
        <w:rPr>
          <w:rFonts w:asciiTheme="minorHAnsi" w:hAnsiTheme="minorHAnsi" w:cstheme="minorHAnsi"/>
        </w:rPr>
      </w:pPr>
      <w:r w:rsidRPr="00602CF3">
        <w:rPr>
          <w:rStyle w:val="fadeinpfttw8"/>
          <w:rFonts w:asciiTheme="minorHAnsi" w:hAnsiTheme="minorHAnsi" w:cstheme="minorHAnsi"/>
        </w:rPr>
        <w:t xml:space="preserve">À l’origine, rien ne garantissait un tel essor. Dans les années 1820-1860, de nombreux tuiliers proposent de nouveaux modèles de tuiles qui, dans les campagnes, remplacent progressivement les toits de chaume puis supplantent les tuiles plates artisanales. Ce changement s'inscrit dans une dynamique plus large d’innovation, portée notamment par le bassin industriel de Mulhouse, véritable laboratoire technologique et social. C’est dans ce contexte que la tuile </w:t>
      </w:r>
      <w:proofErr w:type="spellStart"/>
      <w:r w:rsidRPr="00602CF3">
        <w:rPr>
          <w:rStyle w:val="fadeinpfttw8"/>
          <w:rFonts w:asciiTheme="minorHAnsi" w:hAnsiTheme="minorHAnsi" w:cstheme="minorHAnsi"/>
        </w:rPr>
        <w:t>Gilardoni</w:t>
      </w:r>
      <w:proofErr w:type="spellEnd"/>
      <w:r w:rsidRPr="00602CF3">
        <w:rPr>
          <w:rStyle w:val="fadeinpfttw8"/>
          <w:rFonts w:asciiTheme="minorHAnsi" w:hAnsiTheme="minorHAnsi" w:cstheme="minorHAnsi"/>
        </w:rPr>
        <w:t xml:space="preserve"> connaît un succès fulgurant. La diversité des produits proposés était alors impressionnante.</w:t>
      </w:r>
    </w:p>
    <w:p w14:paraId="4E630102" w14:textId="77777777" w:rsidR="004D7971" w:rsidRPr="00602CF3" w:rsidRDefault="004D7971" w:rsidP="005A4A91">
      <w:pPr>
        <w:pStyle w:val="NormalWeb"/>
        <w:jc w:val="both"/>
        <w:rPr>
          <w:rFonts w:asciiTheme="minorHAnsi" w:hAnsiTheme="minorHAnsi" w:cstheme="minorHAnsi"/>
        </w:rPr>
      </w:pPr>
      <w:r w:rsidRPr="00602CF3">
        <w:rPr>
          <w:rStyle w:val="fadeinpfttw8"/>
          <w:rFonts w:asciiTheme="minorHAnsi" w:hAnsiTheme="minorHAnsi" w:cstheme="minorHAnsi"/>
        </w:rPr>
        <w:t xml:space="preserve">Ce succès fut renforcé par l’invention de la presse </w:t>
      </w:r>
      <w:proofErr w:type="spellStart"/>
      <w:r w:rsidRPr="00602CF3">
        <w:rPr>
          <w:rStyle w:val="fadeinpfttw8"/>
          <w:rFonts w:asciiTheme="minorHAnsi" w:hAnsiTheme="minorHAnsi" w:cstheme="minorHAnsi"/>
        </w:rPr>
        <w:t>Schmerber</w:t>
      </w:r>
      <w:proofErr w:type="spellEnd"/>
      <w:r w:rsidRPr="00602CF3">
        <w:rPr>
          <w:rStyle w:val="fadeinpfttw8"/>
          <w:rFonts w:asciiTheme="minorHAnsi" w:hAnsiTheme="minorHAnsi" w:cstheme="minorHAnsi"/>
        </w:rPr>
        <w:t>, une avancée décisive dans le domaine. En Europe, cette machine jou</w:t>
      </w:r>
      <w:r w:rsidR="008D4998" w:rsidRPr="00602CF3">
        <w:rPr>
          <w:rStyle w:val="fadeinpfttw8"/>
          <w:rFonts w:asciiTheme="minorHAnsi" w:hAnsiTheme="minorHAnsi" w:cstheme="minorHAnsi"/>
        </w:rPr>
        <w:t>a</w:t>
      </w:r>
      <w:r w:rsidRPr="00602CF3">
        <w:rPr>
          <w:rStyle w:val="fadeinpfttw8"/>
          <w:rFonts w:asciiTheme="minorHAnsi" w:hAnsiTheme="minorHAnsi" w:cstheme="minorHAnsi"/>
        </w:rPr>
        <w:t xml:space="preserve"> pour la presse un rôle comparable à celui de la tuile </w:t>
      </w:r>
      <w:proofErr w:type="spellStart"/>
      <w:r w:rsidRPr="00602CF3">
        <w:rPr>
          <w:rStyle w:val="fadeinpfttw8"/>
          <w:rFonts w:asciiTheme="minorHAnsi" w:hAnsiTheme="minorHAnsi" w:cstheme="minorHAnsi"/>
        </w:rPr>
        <w:t>Gilardoni</w:t>
      </w:r>
      <w:proofErr w:type="spellEnd"/>
      <w:r w:rsidRPr="00602CF3">
        <w:rPr>
          <w:rStyle w:val="fadeinpfttw8"/>
          <w:rFonts w:asciiTheme="minorHAnsi" w:hAnsiTheme="minorHAnsi" w:cstheme="minorHAnsi"/>
        </w:rPr>
        <w:t xml:space="preserve"> pour la couverture. La création de la tuilerie de Wolfersdorf fut d’ailleurs une réponse directe de la famille </w:t>
      </w:r>
      <w:proofErr w:type="spellStart"/>
      <w:r w:rsidRPr="00602CF3">
        <w:rPr>
          <w:rStyle w:val="fadeinpfttw8"/>
          <w:rFonts w:asciiTheme="minorHAnsi" w:hAnsiTheme="minorHAnsi" w:cstheme="minorHAnsi"/>
        </w:rPr>
        <w:t>Gilardoni</w:t>
      </w:r>
      <w:proofErr w:type="spellEnd"/>
      <w:r w:rsidRPr="00602CF3">
        <w:rPr>
          <w:rStyle w:val="fadeinpfttw8"/>
          <w:rFonts w:asciiTheme="minorHAnsi" w:hAnsiTheme="minorHAnsi" w:cstheme="minorHAnsi"/>
        </w:rPr>
        <w:t xml:space="preserve"> à </w:t>
      </w:r>
      <w:proofErr w:type="spellStart"/>
      <w:r w:rsidRPr="00602CF3">
        <w:rPr>
          <w:rStyle w:val="fadeinpfttw8"/>
          <w:rFonts w:asciiTheme="minorHAnsi" w:hAnsiTheme="minorHAnsi" w:cstheme="minorHAnsi"/>
        </w:rPr>
        <w:t>Schmerber</w:t>
      </w:r>
      <w:proofErr w:type="spellEnd"/>
      <w:r w:rsidRPr="00602CF3">
        <w:rPr>
          <w:rStyle w:val="fadeinpfttw8"/>
          <w:rFonts w:asciiTheme="minorHAnsi" w:hAnsiTheme="minorHAnsi" w:cstheme="minorHAnsi"/>
        </w:rPr>
        <w:t xml:space="preserve"> — ancien collaborateur passé à la concurrence en fondant sa propre tuilerie à Illfurth.</w:t>
      </w:r>
    </w:p>
    <w:p w14:paraId="472A98FF" w14:textId="77777777" w:rsidR="004D7971" w:rsidRPr="00602CF3" w:rsidRDefault="004D7971" w:rsidP="005A4A91">
      <w:pPr>
        <w:pStyle w:val="NormalWeb"/>
        <w:jc w:val="both"/>
        <w:rPr>
          <w:rFonts w:asciiTheme="minorHAnsi" w:hAnsiTheme="minorHAnsi" w:cstheme="minorHAnsi"/>
        </w:rPr>
      </w:pPr>
      <w:r w:rsidRPr="00602CF3">
        <w:rPr>
          <w:rStyle w:val="fadeinpfttw8"/>
          <w:rFonts w:asciiTheme="minorHAnsi" w:hAnsiTheme="minorHAnsi" w:cstheme="minorHAnsi"/>
        </w:rPr>
        <w:t xml:space="preserve">L’historien Patrick Madenspacher s’intéressera notamment aux relations entre les différentes branches de la famille </w:t>
      </w:r>
      <w:proofErr w:type="spellStart"/>
      <w:r w:rsidRPr="00602CF3">
        <w:rPr>
          <w:rStyle w:val="fadeinpfttw8"/>
          <w:rFonts w:asciiTheme="minorHAnsi" w:hAnsiTheme="minorHAnsi" w:cstheme="minorHAnsi"/>
        </w:rPr>
        <w:t>Gilardoni</w:t>
      </w:r>
      <w:proofErr w:type="spellEnd"/>
      <w:r w:rsidRPr="00602CF3">
        <w:rPr>
          <w:rStyle w:val="fadeinpfttw8"/>
          <w:rFonts w:asciiTheme="minorHAnsi" w:hAnsiTheme="minorHAnsi" w:cstheme="minorHAnsi"/>
        </w:rPr>
        <w:t>, dévoilant leur mode de fonctionnement et l’importance des liens familiaux dans l’organisation de l’entreprise. Il évoquera également la figure d’un patron, champion olympique, et décrira le quotidien du monde ouvrier à Wolfersdorf entre 1866 et 1902, dans un environnement souvent proche de la grande pauvreté. En arrière-plan, se dessinent les difficultés de la petite paysannerie locale.</w:t>
      </w:r>
    </w:p>
    <w:p w14:paraId="483C3E5C" w14:textId="77777777" w:rsidR="004D7971" w:rsidRPr="00602CF3" w:rsidRDefault="004D7971" w:rsidP="005A4A91">
      <w:pPr>
        <w:pStyle w:val="NormalWeb"/>
        <w:jc w:val="both"/>
        <w:rPr>
          <w:rFonts w:asciiTheme="minorHAnsi" w:hAnsiTheme="minorHAnsi" w:cstheme="minorHAnsi"/>
        </w:rPr>
      </w:pPr>
      <w:r w:rsidRPr="00602CF3">
        <w:rPr>
          <w:rStyle w:val="fadeinpfttw8"/>
          <w:rFonts w:asciiTheme="minorHAnsi" w:hAnsiTheme="minorHAnsi" w:cstheme="minorHAnsi"/>
        </w:rPr>
        <w:t xml:space="preserve">La direction de l’usine était assurée par quelques familles influentes — les </w:t>
      </w:r>
      <w:proofErr w:type="spellStart"/>
      <w:r w:rsidRPr="00602CF3">
        <w:rPr>
          <w:rStyle w:val="fadeinpfttw8"/>
          <w:rFonts w:asciiTheme="minorHAnsi" w:hAnsiTheme="minorHAnsi" w:cstheme="minorHAnsi"/>
        </w:rPr>
        <w:t>Vogtensperger</w:t>
      </w:r>
      <w:proofErr w:type="spellEnd"/>
      <w:r w:rsidRPr="00602CF3">
        <w:rPr>
          <w:rStyle w:val="fadeinpfttw8"/>
          <w:rFonts w:asciiTheme="minorHAnsi" w:hAnsiTheme="minorHAnsi" w:cstheme="minorHAnsi"/>
        </w:rPr>
        <w:t xml:space="preserve">, Stehlin et Wetzel — tandis que les patrons, chez les </w:t>
      </w:r>
      <w:proofErr w:type="spellStart"/>
      <w:r w:rsidRPr="00602CF3">
        <w:rPr>
          <w:rStyle w:val="fadeinpfttw8"/>
          <w:rFonts w:asciiTheme="minorHAnsi" w:hAnsiTheme="minorHAnsi" w:cstheme="minorHAnsi"/>
        </w:rPr>
        <w:t>Gilardoni</w:t>
      </w:r>
      <w:proofErr w:type="spellEnd"/>
      <w:r w:rsidRPr="00602CF3">
        <w:rPr>
          <w:rStyle w:val="fadeinpfttw8"/>
          <w:rFonts w:asciiTheme="minorHAnsi" w:hAnsiTheme="minorHAnsi" w:cstheme="minorHAnsi"/>
        </w:rPr>
        <w:t>, inventaient, dirigeaient, et cultivaient un véritable savoir-faire dans le travail de la terre.</w:t>
      </w:r>
    </w:p>
    <w:p w14:paraId="4A313373" w14:textId="77777777" w:rsidR="004D7971" w:rsidRPr="00602CF3" w:rsidRDefault="004D7971" w:rsidP="005A4A91">
      <w:pPr>
        <w:pStyle w:val="NormalWeb"/>
        <w:jc w:val="both"/>
        <w:rPr>
          <w:rFonts w:asciiTheme="minorHAnsi" w:hAnsiTheme="minorHAnsi" w:cstheme="minorHAnsi"/>
        </w:rPr>
      </w:pPr>
      <w:r w:rsidRPr="00602CF3">
        <w:rPr>
          <w:rStyle w:val="fadeinpfttw8"/>
          <w:rFonts w:asciiTheme="minorHAnsi" w:hAnsiTheme="minorHAnsi" w:cstheme="minorHAnsi"/>
        </w:rPr>
        <w:t xml:space="preserve">L’expansion de la famille se poursuivit jusqu’à Pargny-sur-Saulx, dans la Marne, où la branche des Joseph, peut-être expatriée, fonda une usine souvent comparée à celle de Retzwiller. Cette dernière était la troisième tuilerie alsacienne des TGF (Tuileries </w:t>
      </w:r>
      <w:proofErr w:type="spellStart"/>
      <w:r w:rsidRPr="00602CF3">
        <w:rPr>
          <w:rStyle w:val="fadeinpfttw8"/>
          <w:rFonts w:asciiTheme="minorHAnsi" w:hAnsiTheme="minorHAnsi" w:cstheme="minorHAnsi"/>
        </w:rPr>
        <w:t>Gilardoni</w:t>
      </w:r>
      <w:proofErr w:type="spellEnd"/>
      <w:r w:rsidRPr="00602CF3">
        <w:rPr>
          <w:rStyle w:val="fadeinpfttw8"/>
          <w:rFonts w:asciiTheme="minorHAnsi" w:hAnsiTheme="minorHAnsi" w:cstheme="minorHAnsi"/>
        </w:rPr>
        <w:t xml:space="preserve"> Frères), dont la fin fut particulièrement difficile. Pourtant, dans les années 1920, ces établissements étaient à la pointe de la technologie, malgré les obstacles rencontrés pour atteindre les rendements espérés.</w:t>
      </w:r>
    </w:p>
    <w:p w14:paraId="5C8FAF6C" w14:textId="77777777" w:rsidR="004D7971" w:rsidRPr="00FB43B6" w:rsidRDefault="004D7971" w:rsidP="004D7971">
      <w:pPr>
        <w:pStyle w:val="NormalWeb"/>
        <w:rPr>
          <w:rFonts w:asciiTheme="minorHAnsi" w:hAnsiTheme="minorHAnsi" w:cstheme="minorHAnsi"/>
        </w:rPr>
      </w:pPr>
      <w:r w:rsidRPr="00FB43B6">
        <w:rPr>
          <w:rStyle w:val="fadeinpfttw8"/>
          <w:rFonts w:asciiTheme="minorHAnsi" w:hAnsiTheme="minorHAnsi" w:cstheme="minorHAnsi"/>
        </w:rPr>
        <w:lastRenderedPageBreak/>
        <w:t>Jusqu’au début des années 1960, les TGF demeurèrent une référence dans le monde de la tuile. Leur grande aventure ne s’arrêta donc pas au tournant du XXe siècle, mais se poursuivit avec ambition et ténacité.</w:t>
      </w:r>
    </w:p>
    <w:p w14:paraId="0F49AA9D" w14:textId="77777777" w:rsidR="00AA18DD" w:rsidRPr="00EF27A3" w:rsidRDefault="00AA18DD" w:rsidP="00AA18DD">
      <w:pPr>
        <w:jc w:val="center"/>
        <w:rPr>
          <w:b/>
          <w:sz w:val="28"/>
          <w:szCs w:val="28"/>
        </w:rPr>
      </w:pPr>
      <w:r w:rsidRPr="00EF27A3">
        <w:rPr>
          <w:b/>
          <w:sz w:val="28"/>
          <w:szCs w:val="28"/>
        </w:rPr>
        <w:t>Les tuiles mécaniques sont aussi un patrimoine ignoré</w:t>
      </w:r>
    </w:p>
    <w:p w14:paraId="1822FD7D" w14:textId="77777777" w:rsidR="00602CF3" w:rsidRPr="00EF27A3" w:rsidRDefault="00182645" w:rsidP="00602CF3">
      <w:pPr>
        <w:jc w:val="center"/>
        <w:rPr>
          <w:b/>
          <w:sz w:val="28"/>
          <w:szCs w:val="28"/>
        </w:rPr>
      </w:pPr>
      <w:proofErr w:type="gramStart"/>
      <w:r>
        <w:rPr>
          <w:b/>
          <w:sz w:val="28"/>
          <w:szCs w:val="28"/>
        </w:rPr>
        <w:t>p</w:t>
      </w:r>
      <w:r w:rsidR="00602CF3" w:rsidRPr="00EF27A3">
        <w:rPr>
          <w:b/>
          <w:sz w:val="28"/>
          <w:szCs w:val="28"/>
        </w:rPr>
        <w:t>ar</w:t>
      </w:r>
      <w:proofErr w:type="gramEnd"/>
      <w:r w:rsidR="00602CF3" w:rsidRPr="00EF27A3">
        <w:rPr>
          <w:b/>
          <w:sz w:val="28"/>
          <w:szCs w:val="28"/>
        </w:rPr>
        <w:t xml:space="preserve"> Christian FUCHS</w:t>
      </w:r>
    </w:p>
    <w:p w14:paraId="11635D95" w14:textId="77777777" w:rsidR="00602CF3" w:rsidRPr="00EF27A3" w:rsidRDefault="0032774B" w:rsidP="005A4A91">
      <w:pPr>
        <w:pStyle w:val="NormalWeb"/>
        <w:jc w:val="both"/>
        <w:rPr>
          <w:rStyle w:val="fadeinpfttw8"/>
          <w:rFonts w:asciiTheme="minorHAnsi" w:hAnsiTheme="minorHAnsi" w:cstheme="minorHAnsi"/>
        </w:rPr>
      </w:pPr>
      <w:r w:rsidRPr="00EF27A3">
        <w:rPr>
          <w:rStyle w:val="fadeinpfttw8"/>
          <w:rFonts w:asciiTheme="minorHAnsi" w:hAnsiTheme="minorHAnsi" w:cstheme="minorHAnsi"/>
        </w:rPr>
        <w:t>Longtemps, les tuiles à emboîtement dites « mécaniques » ont été honnies par les puristes de la restauration des maisons anciennes</w:t>
      </w:r>
      <w:r w:rsidR="005A4A91">
        <w:rPr>
          <w:rStyle w:val="fadeinpfttw8"/>
          <w:rFonts w:asciiTheme="minorHAnsi" w:hAnsiTheme="minorHAnsi" w:cstheme="minorHAnsi"/>
        </w:rPr>
        <w:t> : l</w:t>
      </w:r>
      <w:r w:rsidRPr="00EF27A3">
        <w:rPr>
          <w:rStyle w:val="fadeinpfttw8"/>
          <w:rFonts w:asciiTheme="minorHAnsi" w:hAnsiTheme="minorHAnsi" w:cstheme="minorHAnsi"/>
        </w:rPr>
        <w:t>es tuiles plates en écaille dites « </w:t>
      </w:r>
      <w:proofErr w:type="spellStart"/>
      <w:r w:rsidRPr="00EF27A3">
        <w:rPr>
          <w:rStyle w:val="fadeinpfttw8"/>
          <w:rFonts w:asciiTheme="minorHAnsi" w:hAnsiTheme="minorHAnsi" w:cstheme="minorHAnsi"/>
        </w:rPr>
        <w:t>Bieberschwanz</w:t>
      </w:r>
      <w:proofErr w:type="spellEnd"/>
      <w:r w:rsidRPr="00EF27A3">
        <w:rPr>
          <w:rStyle w:val="fadeinpfttw8"/>
          <w:rFonts w:asciiTheme="minorHAnsi" w:hAnsiTheme="minorHAnsi" w:cstheme="minorHAnsi"/>
        </w:rPr>
        <w:t> » ont régné en maître, par goût des propriétaires ou imposées au titre du respect des environs des immeubles classés monument historique. Cela a conduit à un gaspillage effréné, des toitures en excellent été ont ainsi été détruites pour être remplacées par des tuiles plates, sans que le bénéfice esthétique soit toujours convaincant. Ou pire, par des tuiles mécaniques en béton.</w:t>
      </w:r>
    </w:p>
    <w:p w14:paraId="2C09E74F" w14:textId="2C37B0A1" w:rsidR="0032774B" w:rsidRPr="00EF27A3" w:rsidRDefault="0032774B" w:rsidP="005A4A91">
      <w:pPr>
        <w:pStyle w:val="NormalWeb"/>
        <w:jc w:val="both"/>
        <w:rPr>
          <w:rStyle w:val="fadeinpfttw8"/>
          <w:rFonts w:asciiTheme="minorHAnsi" w:hAnsiTheme="minorHAnsi" w:cstheme="minorHAnsi"/>
        </w:rPr>
      </w:pPr>
      <w:r w:rsidRPr="00EF27A3">
        <w:rPr>
          <w:rStyle w:val="fadeinpfttw8"/>
          <w:rFonts w:asciiTheme="minorHAnsi" w:hAnsiTheme="minorHAnsi" w:cstheme="minorHAnsi"/>
        </w:rPr>
        <w:t>Or, spécialement dans le Sundgau et les vallées vosgiennes, un grand nombre de toitures de maisons et granges n’ont jamais été couvertes en tuiles « </w:t>
      </w:r>
      <w:proofErr w:type="spellStart"/>
      <w:r w:rsidRPr="00EF27A3">
        <w:rPr>
          <w:rStyle w:val="fadeinpfttw8"/>
          <w:rFonts w:asciiTheme="minorHAnsi" w:hAnsiTheme="minorHAnsi" w:cstheme="minorHAnsi"/>
        </w:rPr>
        <w:t>Bieberschwanz</w:t>
      </w:r>
      <w:proofErr w:type="spellEnd"/>
      <w:r w:rsidRPr="00EF27A3">
        <w:rPr>
          <w:rStyle w:val="fadeinpfttw8"/>
          <w:rFonts w:asciiTheme="minorHAnsi" w:hAnsiTheme="minorHAnsi" w:cstheme="minorHAnsi"/>
        </w:rPr>
        <w:t> ». En effet, lorsqu’il fallut refaire ces toitures, on passa directement du chaume à la tuile mécanique</w:t>
      </w:r>
      <w:r w:rsidR="002A2939">
        <w:rPr>
          <w:rStyle w:val="fadeinpfttw8"/>
          <w:rFonts w:asciiTheme="minorHAnsi" w:hAnsiTheme="minorHAnsi" w:cstheme="minorHAnsi"/>
        </w:rPr>
        <w:t xml:space="preserve"> san passer par la case tuiles plates</w:t>
      </w:r>
      <w:r w:rsidRPr="00EF27A3">
        <w:rPr>
          <w:rStyle w:val="fadeinpfttw8"/>
          <w:rFonts w:asciiTheme="minorHAnsi" w:hAnsiTheme="minorHAnsi" w:cstheme="minorHAnsi"/>
        </w:rPr>
        <w:t>.</w:t>
      </w:r>
    </w:p>
    <w:p w14:paraId="12FB94CC" w14:textId="77777777" w:rsidR="00EF27A3" w:rsidRPr="00EF27A3" w:rsidRDefault="0032774B" w:rsidP="005A4A91">
      <w:pPr>
        <w:pStyle w:val="NormalWeb"/>
        <w:jc w:val="both"/>
        <w:rPr>
          <w:rStyle w:val="fadeinpfttw8"/>
          <w:rFonts w:asciiTheme="minorHAnsi" w:hAnsiTheme="minorHAnsi" w:cstheme="minorHAnsi"/>
        </w:rPr>
      </w:pPr>
      <w:r w:rsidRPr="00EF27A3">
        <w:rPr>
          <w:rStyle w:val="fadeinpfttw8"/>
          <w:rFonts w:asciiTheme="minorHAnsi" w:hAnsiTheme="minorHAnsi" w:cstheme="minorHAnsi"/>
        </w:rPr>
        <w:t>Les argume</w:t>
      </w:r>
      <w:r w:rsidR="00EF27A3" w:rsidRPr="00EF27A3">
        <w:rPr>
          <w:rStyle w:val="fadeinpfttw8"/>
          <w:rFonts w:asciiTheme="minorHAnsi" w:hAnsiTheme="minorHAnsi" w:cstheme="minorHAnsi"/>
        </w:rPr>
        <w:t>n</w:t>
      </w:r>
      <w:r w:rsidRPr="00EF27A3">
        <w:rPr>
          <w:rStyle w:val="fadeinpfttw8"/>
          <w:rFonts w:asciiTheme="minorHAnsi" w:hAnsiTheme="minorHAnsi" w:cstheme="minorHAnsi"/>
        </w:rPr>
        <w:t xml:space="preserve">ts en faveur de la conservation et du remploi des tuiles mécaniques </w:t>
      </w:r>
      <w:r w:rsidR="00EF27A3" w:rsidRPr="00EF27A3">
        <w:rPr>
          <w:rStyle w:val="fadeinpfttw8"/>
          <w:rFonts w:asciiTheme="minorHAnsi" w:hAnsiTheme="minorHAnsi" w:cstheme="minorHAnsi"/>
        </w:rPr>
        <w:t>anciennes</w:t>
      </w:r>
      <w:r w:rsidRPr="00EF27A3">
        <w:rPr>
          <w:rStyle w:val="fadeinpfttw8"/>
          <w:rFonts w:asciiTheme="minorHAnsi" w:hAnsiTheme="minorHAnsi" w:cstheme="minorHAnsi"/>
        </w:rPr>
        <w:t xml:space="preserve"> ne manquent pas. Economie d’énergie, vérité historique, économies </w:t>
      </w:r>
      <w:r w:rsidR="00EF27A3" w:rsidRPr="00EF27A3">
        <w:rPr>
          <w:rStyle w:val="fadeinpfttw8"/>
          <w:rFonts w:asciiTheme="minorHAnsi" w:hAnsiTheme="minorHAnsi" w:cstheme="minorHAnsi"/>
        </w:rPr>
        <w:t>financières</w:t>
      </w:r>
      <w:r w:rsidRPr="00EF27A3">
        <w:rPr>
          <w:rStyle w:val="fadeinpfttw8"/>
          <w:rFonts w:asciiTheme="minorHAnsi" w:hAnsiTheme="minorHAnsi" w:cstheme="minorHAnsi"/>
        </w:rPr>
        <w:t xml:space="preserve"> pour les maîtres d’ouvrage, harmonie des tuiles anciennes aux nuances </w:t>
      </w:r>
      <w:r w:rsidR="00EF27A3" w:rsidRPr="00EF27A3">
        <w:rPr>
          <w:rStyle w:val="fadeinpfttw8"/>
          <w:rFonts w:asciiTheme="minorHAnsi" w:hAnsiTheme="minorHAnsi" w:cstheme="minorHAnsi"/>
        </w:rPr>
        <w:t>changeantes</w:t>
      </w:r>
      <w:r w:rsidRPr="00EF27A3">
        <w:rPr>
          <w:rStyle w:val="fadeinpfttw8"/>
          <w:rFonts w:asciiTheme="minorHAnsi" w:hAnsiTheme="minorHAnsi" w:cstheme="minorHAnsi"/>
        </w:rPr>
        <w:t xml:space="preserve">, etc. </w:t>
      </w:r>
    </w:p>
    <w:p w14:paraId="58881A71" w14:textId="445598E9" w:rsidR="00EF27A3" w:rsidRPr="00EF27A3" w:rsidRDefault="00EF27A3" w:rsidP="005A4A91">
      <w:pPr>
        <w:pStyle w:val="NormalWeb"/>
        <w:jc w:val="both"/>
        <w:rPr>
          <w:rStyle w:val="fadeinpfttw8"/>
          <w:rFonts w:asciiTheme="minorHAnsi" w:hAnsiTheme="minorHAnsi" w:cstheme="minorHAnsi"/>
        </w:rPr>
      </w:pPr>
      <w:r w:rsidRPr="00EF27A3">
        <w:rPr>
          <w:rStyle w:val="fadeinpfttw8"/>
          <w:rFonts w:asciiTheme="minorHAnsi" w:hAnsiTheme="minorHAnsi" w:cstheme="minorHAnsi"/>
        </w:rPr>
        <w:t>A l’écomusée même ce n’est qu’en 1994 que Marc Grodwohl donna aux tuiles mécaniques un statut d’objet patrimonial</w:t>
      </w:r>
      <w:r w:rsidR="00116009">
        <w:rPr>
          <w:rStyle w:val="fadeinpfttw8"/>
          <w:rFonts w:asciiTheme="minorHAnsi" w:hAnsiTheme="minorHAnsi" w:cstheme="minorHAnsi"/>
        </w:rPr>
        <w:t xml:space="preserve"> (sur la maison de Wettolsheim)</w:t>
      </w:r>
      <w:r w:rsidRPr="00EF27A3">
        <w:rPr>
          <w:rStyle w:val="fadeinpfttw8"/>
          <w:rFonts w:asciiTheme="minorHAnsi" w:hAnsiTheme="minorHAnsi" w:cstheme="minorHAnsi"/>
        </w:rPr>
        <w:t>.</w:t>
      </w:r>
      <w:r w:rsidR="0032774B" w:rsidRPr="00EF27A3">
        <w:rPr>
          <w:rStyle w:val="fadeinpfttw8"/>
          <w:rFonts w:asciiTheme="minorHAnsi" w:hAnsiTheme="minorHAnsi" w:cstheme="minorHAnsi"/>
        </w:rPr>
        <w:t xml:space="preserve">  </w:t>
      </w:r>
    </w:p>
    <w:p w14:paraId="786B5410" w14:textId="77777777" w:rsidR="00EF27A3" w:rsidRPr="00EF27A3" w:rsidRDefault="00EF27A3" w:rsidP="005A4A91">
      <w:pPr>
        <w:pStyle w:val="NormalWeb"/>
        <w:jc w:val="both"/>
        <w:rPr>
          <w:rStyle w:val="fadeinpfttw8"/>
          <w:rFonts w:asciiTheme="minorHAnsi" w:hAnsiTheme="minorHAnsi" w:cstheme="minorHAnsi"/>
        </w:rPr>
      </w:pPr>
      <w:r w:rsidRPr="00EF27A3">
        <w:rPr>
          <w:rStyle w:val="fadeinpfttw8"/>
          <w:rFonts w:asciiTheme="minorHAnsi" w:hAnsiTheme="minorHAnsi" w:cstheme="minorHAnsi"/>
        </w:rPr>
        <w:t xml:space="preserve">Christian Fuchs, ancien de l’écomusée et compagnon de route de </w:t>
      </w:r>
      <w:r w:rsidR="002A2939">
        <w:rPr>
          <w:rStyle w:val="fadeinpfttw8"/>
          <w:rFonts w:asciiTheme="minorHAnsi" w:hAnsiTheme="minorHAnsi" w:cstheme="minorHAnsi"/>
        </w:rPr>
        <w:t>M</w:t>
      </w:r>
      <w:r w:rsidRPr="00EF27A3">
        <w:rPr>
          <w:rStyle w:val="fadeinpfttw8"/>
          <w:rFonts w:asciiTheme="minorHAnsi" w:hAnsiTheme="minorHAnsi" w:cstheme="minorHAnsi"/>
        </w:rPr>
        <w:t>arc Grodwohl, sillonne la région depuis plusieurs années afin de conseiller les propriétaires de « vieilles bicoques </w:t>
      </w:r>
      <w:proofErr w:type="gramStart"/>
      <w:r w:rsidRPr="00EF27A3">
        <w:rPr>
          <w:rStyle w:val="fadeinpfttw8"/>
          <w:rFonts w:asciiTheme="minorHAnsi" w:hAnsiTheme="minorHAnsi" w:cstheme="minorHAnsi"/>
        </w:rPr>
        <w:t>»  pour</w:t>
      </w:r>
      <w:proofErr w:type="gramEnd"/>
      <w:r w:rsidRPr="00EF27A3">
        <w:rPr>
          <w:rStyle w:val="fadeinpfttw8"/>
          <w:rFonts w:asciiTheme="minorHAnsi" w:hAnsiTheme="minorHAnsi" w:cstheme="minorHAnsi"/>
        </w:rPr>
        <w:t xml:space="preserve"> des restaurations réuses, le cas échéant appuyées par des subventions. Il milite de longue date pour la conservation des tuiles mécaniques anciennes, souvent avec</w:t>
      </w:r>
      <w:r w:rsidR="005A4A91">
        <w:rPr>
          <w:rStyle w:val="fadeinpfttw8"/>
          <w:rFonts w:asciiTheme="minorHAnsi" w:hAnsiTheme="minorHAnsi" w:cstheme="minorHAnsi"/>
        </w:rPr>
        <w:t xml:space="preserve"> s</w:t>
      </w:r>
      <w:r w:rsidRPr="00EF27A3">
        <w:rPr>
          <w:rStyle w:val="fadeinpfttw8"/>
          <w:rFonts w:asciiTheme="minorHAnsi" w:hAnsiTheme="minorHAnsi" w:cstheme="minorHAnsi"/>
        </w:rPr>
        <w:t>uccès comme il le montrera dans cet exposé.</w:t>
      </w:r>
      <w:r>
        <w:rPr>
          <w:rStyle w:val="fadeinpfttw8"/>
          <w:rFonts w:asciiTheme="minorHAnsi" w:hAnsiTheme="minorHAnsi" w:cstheme="minorHAnsi"/>
        </w:rPr>
        <w:t xml:space="preserve"> Au point qu’aujourd’hui la Communauté européenne d’Alsace subventionne de telles restaurations.</w:t>
      </w:r>
    </w:p>
    <w:p w14:paraId="4884E30C" w14:textId="77777777" w:rsidR="00EF27A3" w:rsidRPr="00EF27A3" w:rsidRDefault="00EF27A3" w:rsidP="00EF27A3">
      <w:pPr>
        <w:rPr>
          <w:sz w:val="24"/>
          <w:szCs w:val="24"/>
        </w:rPr>
      </w:pPr>
    </w:p>
    <w:p w14:paraId="2D07194E" w14:textId="77777777" w:rsidR="0032774B" w:rsidRDefault="0032774B" w:rsidP="0032774B">
      <w:pPr>
        <w:rPr>
          <w:sz w:val="24"/>
          <w:szCs w:val="24"/>
        </w:rPr>
      </w:pPr>
    </w:p>
    <w:p w14:paraId="046285EE" w14:textId="77777777" w:rsidR="0032774B" w:rsidRPr="0032774B" w:rsidRDefault="0032774B" w:rsidP="0032774B">
      <w:pPr>
        <w:rPr>
          <w:sz w:val="24"/>
          <w:szCs w:val="24"/>
        </w:rPr>
      </w:pPr>
    </w:p>
    <w:p w14:paraId="52B89E9A" w14:textId="77777777" w:rsidR="00602CF3" w:rsidRDefault="00602CF3" w:rsidP="0032774B">
      <w:pPr>
        <w:rPr>
          <w:b/>
          <w:sz w:val="28"/>
          <w:szCs w:val="28"/>
        </w:rPr>
      </w:pPr>
    </w:p>
    <w:p w14:paraId="0FA95B0E" w14:textId="77777777" w:rsidR="00602CF3" w:rsidRDefault="00602CF3" w:rsidP="00AA18DD">
      <w:pPr>
        <w:jc w:val="center"/>
        <w:rPr>
          <w:b/>
          <w:sz w:val="28"/>
          <w:szCs w:val="28"/>
        </w:rPr>
      </w:pPr>
    </w:p>
    <w:p w14:paraId="6F16EB25" w14:textId="77777777" w:rsidR="00602CF3" w:rsidRDefault="00602CF3" w:rsidP="00AA18DD">
      <w:pPr>
        <w:jc w:val="center"/>
        <w:rPr>
          <w:b/>
          <w:sz w:val="28"/>
          <w:szCs w:val="28"/>
        </w:rPr>
      </w:pPr>
    </w:p>
    <w:p w14:paraId="5D47DA15" w14:textId="77777777" w:rsidR="00602CF3" w:rsidRDefault="00602CF3" w:rsidP="00EF27A3">
      <w:pPr>
        <w:rPr>
          <w:b/>
          <w:sz w:val="28"/>
          <w:szCs w:val="28"/>
        </w:rPr>
      </w:pPr>
    </w:p>
    <w:p w14:paraId="28864A59" w14:textId="77777777" w:rsidR="00602CF3" w:rsidRDefault="00602CF3" w:rsidP="00AA18DD">
      <w:pPr>
        <w:jc w:val="center"/>
        <w:rPr>
          <w:b/>
          <w:sz w:val="28"/>
          <w:szCs w:val="28"/>
        </w:rPr>
      </w:pPr>
    </w:p>
    <w:p w14:paraId="42DEEF54" w14:textId="77777777" w:rsidR="00602CF3" w:rsidRDefault="00602CF3" w:rsidP="00602CF3">
      <w:pPr>
        <w:jc w:val="center"/>
        <w:rPr>
          <w:b/>
          <w:sz w:val="28"/>
          <w:szCs w:val="28"/>
        </w:rPr>
      </w:pPr>
      <w:r>
        <w:rPr>
          <w:b/>
          <w:sz w:val="28"/>
          <w:szCs w:val="28"/>
        </w:rPr>
        <w:t>CONFERENCES DU 14 JUIN, 19 H 30</w:t>
      </w:r>
    </w:p>
    <w:p w14:paraId="7D904FCA" w14:textId="77777777" w:rsidR="00602CF3" w:rsidRDefault="00602CF3" w:rsidP="00602CF3">
      <w:pPr>
        <w:jc w:val="center"/>
        <w:rPr>
          <w:b/>
          <w:sz w:val="28"/>
          <w:szCs w:val="28"/>
        </w:rPr>
      </w:pPr>
      <w:r w:rsidRPr="00602CF3">
        <w:rPr>
          <w:b/>
          <w:sz w:val="28"/>
          <w:szCs w:val="28"/>
        </w:rPr>
        <w:t xml:space="preserve">Grandeur et servitude du rôle d’un élu dans la préservation </w:t>
      </w:r>
      <w:r>
        <w:rPr>
          <w:b/>
          <w:sz w:val="28"/>
          <w:szCs w:val="28"/>
        </w:rPr>
        <w:br/>
      </w:r>
      <w:r w:rsidRPr="00602CF3">
        <w:rPr>
          <w:b/>
          <w:sz w:val="28"/>
          <w:szCs w:val="28"/>
        </w:rPr>
        <w:t xml:space="preserve">du patrimoine bâti  </w:t>
      </w:r>
      <w:r>
        <w:rPr>
          <w:b/>
          <w:sz w:val="28"/>
          <w:szCs w:val="28"/>
        </w:rPr>
        <w:br/>
      </w:r>
      <w:r w:rsidRPr="00602CF3">
        <w:rPr>
          <w:b/>
          <w:sz w:val="28"/>
          <w:szCs w:val="28"/>
        </w:rPr>
        <w:t>par Alexandre BERBETT, Maire de Dannemarie</w:t>
      </w:r>
    </w:p>
    <w:p w14:paraId="2451F644" w14:textId="77777777" w:rsidR="00602CF3" w:rsidRDefault="00602CF3" w:rsidP="00602CF3">
      <w:pPr>
        <w:jc w:val="center"/>
        <w:rPr>
          <w:b/>
          <w:sz w:val="28"/>
          <w:szCs w:val="28"/>
        </w:rPr>
      </w:pPr>
    </w:p>
    <w:p w14:paraId="7761482C" w14:textId="77777777" w:rsidR="00602CF3" w:rsidRPr="00AA18DD" w:rsidRDefault="00602CF3" w:rsidP="00602CF3">
      <w:pPr>
        <w:jc w:val="center"/>
        <w:rPr>
          <w:b/>
          <w:sz w:val="28"/>
          <w:szCs w:val="28"/>
        </w:rPr>
      </w:pPr>
      <w:r w:rsidRPr="00602CF3">
        <w:rPr>
          <w:b/>
          <w:sz w:val="28"/>
          <w:szCs w:val="28"/>
        </w:rPr>
        <w:t xml:space="preserve">Les </w:t>
      </w:r>
      <w:proofErr w:type="spellStart"/>
      <w:r w:rsidRPr="00602CF3">
        <w:rPr>
          <w:b/>
          <w:sz w:val="28"/>
          <w:szCs w:val="28"/>
        </w:rPr>
        <w:t>Dannemariens</w:t>
      </w:r>
      <w:proofErr w:type="spellEnd"/>
      <w:r w:rsidRPr="00602CF3">
        <w:rPr>
          <w:b/>
          <w:sz w:val="28"/>
          <w:szCs w:val="28"/>
        </w:rPr>
        <w:t xml:space="preserve"> et leurs demeures durant le siècle des Lumières,</w:t>
      </w:r>
      <w:r>
        <w:rPr>
          <w:b/>
          <w:sz w:val="28"/>
          <w:szCs w:val="28"/>
        </w:rPr>
        <w:br/>
      </w:r>
      <w:r w:rsidRPr="00602CF3">
        <w:rPr>
          <w:b/>
          <w:sz w:val="28"/>
          <w:szCs w:val="28"/>
        </w:rPr>
        <w:t>l’apport des archives judiciaires</w:t>
      </w:r>
      <w:r>
        <w:rPr>
          <w:b/>
          <w:sz w:val="28"/>
          <w:szCs w:val="28"/>
        </w:rPr>
        <w:t xml:space="preserve"> de la fin du XVIIIe s.</w:t>
      </w:r>
      <w:r w:rsidRPr="00602CF3">
        <w:rPr>
          <w:b/>
          <w:sz w:val="28"/>
          <w:szCs w:val="28"/>
        </w:rPr>
        <w:t xml:space="preserve"> </w:t>
      </w:r>
      <w:r>
        <w:rPr>
          <w:b/>
          <w:sz w:val="28"/>
          <w:szCs w:val="28"/>
        </w:rPr>
        <w:br/>
      </w:r>
      <w:r w:rsidRPr="00602CF3">
        <w:rPr>
          <w:b/>
          <w:sz w:val="28"/>
          <w:szCs w:val="28"/>
        </w:rPr>
        <w:t>par Philippe LACOURT</w:t>
      </w:r>
    </w:p>
    <w:p w14:paraId="6A1AA609" w14:textId="77777777" w:rsidR="00602CF3" w:rsidRDefault="00602CF3" w:rsidP="00602CF3"/>
    <w:p w14:paraId="1B609065" w14:textId="77777777" w:rsidR="00602CF3" w:rsidRPr="0044306E" w:rsidRDefault="00602CF3" w:rsidP="005A060C">
      <w:pPr>
        <w:pStyle w:val="NormalWeb"/>
        <w:jc w:val="both"/>
        <w:rPr>
          <w:rStyle w:val="fadeinpfttw8"/>
          <w:rFonts w:asciiTheme="minorHAnsi" w:hAnsiTheme="minorHAnsi" w:cstheme="minorHAnsi"/>
        </w:rPr>
      </w:pPr>
      <w:r w:rsidRPr="0044306E">
        <w:rPr>
          <w:rStyle w:val="fadeinpfttw8"/>
          <w:rFonts w:asciiTheme="minorHAnsi" w:hAnsiTheme="minorHAnsi" w:cstheme="minorHAnsi"/>
        </w:rPr>
        <w:t>Auteur d’un ouvrage sur l’histoire de Dannemarie avant la Révolution, Philippe Lacourt a épluché les archives judiciaires, pour mieux connaître la vie quotidienne de nos ancêtres. Au cours de la conférence, il va confronter les données issues des archives avec le plan de la bourgade réalisé en 1775, ainsi qu'avec le patrimoine architectural encore préservé actuellement.</w:t>
      </w:r>
    </w:p>
    <w:p w14:paraId="62904676" w14:textId="77777777" w:rsidR="003521DE" w:rsidRPr="0044306E" w:rsidRDefault="00602CF3" w:rsidP="005A060C">
      <w:pPr>
        <w:pStyle w:val="NormalWeb"/>
        <w:jc w:val="both"/>
        <w:rPr>
          <w:rStyle w:val="fadeinpfttw8"/>
          <w:rFonts w:asciiTheme="minorHAnsi" w:hAnsiTheme="minorHAnsi" w:cstheme="minorHAnsi"/>
        </w:rPr>
      </w:pPr>
      <w:r w:rsidRPr="0044306E">
        <w:rPr>
          <w:rStyle w:val="fadeinpfttw8"/>
          <w:rFonts w:asciiTheme="minorHAnsi" w:hAnsiTheme="minorHAnsi" w:cstheme="minorHAnsi"/>
        </w:rPr>
        <w:t>Les tranches de la vie quotidienne révélées par les archives (querelles de voisinage, refus de légitimer un enfant par un mariage, jalousie d'un amant éconduit, rapport du ramoneur, etc.) donnent une image plus vivante des maisons d’autrefois. A travers les témoignages recueillis lors de ces procédures, il est possible d’étudier l’environnement immédiat des demeures (granges, cours, jardins), les cheminées, les toitures, ainsi que les différents usages des fenêtres. En plus d’inviter à redécouvrir le lien entre nos ancêtres et leurs habitations, Philippe Lacourt propose des réflexions sur certaines évolutions architecturales, a priori mineures, mais qui ont eu une répercussion importante sur la vie quotidienne.</w:t>
      </w:r>
    </w:p>
    <w:p w14:paraId="53EBF98D" w14:textId="77777777" w:rsidR="007D3CF0" w:rsidRDefault="007D3CF0" w:rsidP="00602CF3">
      <w:pPr>
        <w:rPr>
          <w:sz w:val="24"/>
          <w:szCs w:val="24"/>
        </w:rPr>
      </w:pPr>
    </w:p>
    <w:p w14:paraId="1ED18A84" w14:textId="77777777" w:rsidR="007D3CF0" w:rsidRDefault="007D3CF0" w:rsidP="00602CF3">
      <w:pPr>
        <w:rPr>
          <w:sz w:val="24"/>
          <w:szCs w:val="24"/>
        </w:rPr>
      </w:pPr>
    </w:p>
    <w:p w14:paraId="67BB99D5" w14:textId="77777777" w:rsidR="007D3CF0" w:rsidRDefault="007D3CF0" w:rsidP="00602CF3">
      <w:pPr>
        <w:rPr>
          <w:sz w:val="24"/>
          <w:szCs w:val="24"/>
        </w:rPr>
      </w:pPr>
    </w:p>
    <w:p w14:paraId="23095CD8" w14:textId="77777777" w:rsidR="007D3CF0" w:rsidRDefault="007D3CF0" w:rsidP="00602CF3">
      <w:pPr>
        <w:rPr>
          <w:sz w:val="24"/>
          <w:szCs w:val="24"/>
        </w:rPr>
      </w:pPr>
    </w:p>
    <w:p w14:paraId="393B837D" w14:textId="77777777" w:rsidR="007D3CF0" w:rsidRDefault="007D3CF0" w:rsidP="00602CF3">
      <w:pPr>
        <w:rPr>
          <w:sz w:val="24"/>
          <w:szCs w:val="24"/>
        </w:rPr>
      </w:pPr>
    </w:p>
    <w:p w14:paraId="3B303504" w14:textId="77777777" w:rsidR="007D3CF0" w:rsidRDefault="007D3CF0" w:rsidP="00602CF3">
      <w:pPr>
        <w:rPr>
          <w:sz w:val="24"/>
          <w:szCs w:val="24"/>
        </w:rPr>
      </w:pPr>
    </w:p>
    <w:p w14:paraId="436EB5CA" w14:textId="77777777" w:rsidR="007D3CF0" w:rsidRDefault="007D3CF0" w:rsidP="00602CF3">
      <w:pPr>
        <w:rPr>
          <w:sz w:val="24"/>
          <w:szCs w:val="24"/>
        </w:rPr>
      </w:pPr>
    </w:p>
    <w:p w14:paraId="0940F056" w14:textId="77777777" w:rsidR="007D3CF0" w:rsidRDefault="007D3CF0" w:rsidP="00602CF3">
      <w:pPr>
        <w:rPr>
          <w:sz w:val="24"/>
          <w:szCs w:val="24"/>
        </w:rPr>
      </w:pPr>
    </w:p>
    <w:p w14:paraId="1B50C094" w14:textId="77777777" w:rsidR="007D3CF0" w:rsidRDefault="007D3CF0" w:rsidP="00602CF3">
      <w:pPr>
        <w:rPr>
          <w:sz w:val="24"/>
          <w:szCs w:val="24"/>
        </w:rPr>
      </w:pPr>
    </w:p>
    <w:p w14:paraId="03F89D20" w14:textId="2F98533D" w:rsidR="000F2B24" w:rsidRPr="007D3CF0" w:rsidRDefault="007D3CF0" w:rsidP="000F2B24">
      <w:pPr>
        <w:jc w:val="center"/>
        <w:rPr>
          <w:b/>
          <w:sz w:val="28"/>
          <w:szCs w:val="28"/>
        </w:rPr>
      </w:pPr>
      <w:r w:rsidRPr="007D3CF0">
        <w:rPr>
          <w:b/>
          <w:sz w:val="28"/>
          <w:szCs w:val="28"/>
        </w:rPr>
        <w:t>LES VISITES GUIDEES</w:t>
      </w:r>
      <w:r w:rsidR="000F2B24">
        <w:rPr>
          <w:b/>
          <w:sz w:val="28"/>
          <w:szCs w:val="28"/>
        </w:rPr>
        <w:t xml:space="preserve"> LE 1</w:t>
      </w:r>
      <w:r w:rsidR="00BA667D">
        <w:rPr>
          <w:b/>
          <w:sz w:val="28"/>
          <w:szCs w:val="28"/>
        </w:rPr>
        <w:t>5</w:t>
      </w:r>
      <w:r w:rsidR="000F2B24">
        <w:rPr>
          <w:b/>
          <w:sz w:val="28"/>
          <w:szCs w:val="28"/>
        </w:rPr>
        <w:t xml:space="preserve"> JUIN</w:t>
      </w:r>
      <w:r w:rsidR="000F2B24">
        <w:rPr>
          <w:b/>
          <w:sz w:val="28"/>
          <w:szCs w:val="28"/>
        </w:rPr>
        <w:br/>
        <w:t>(1</w:t>
      </w:r>
      <w:r w:rsidR="00BA667D">
        <w:rPr>
          <w:b/>
          <w:sz w:val="28"/>
          <w:szCs w:val="28"/>
        </w:rPr>
        <w:t>5</w:t>
      </w:r>
      <w:r w:rsidR="000F2B24">
        <w:rPr>
          <w:b/>
          <w:sz w:val="28"/>
          <w:szCs w:val="28"/>
        </w:rPr>
        <w:t xml:space="preserve"> h </w:t>
      </w:r>
      <w:r w:rsidR="00BA667D">
        <w:rPr>
          <w:b/>
          <w:sz w:val="28"/>
          <w:szCs w:val="28"/>
        </w:rPr>
        <w:t>0</w:t>
      </w:r>
      <w:r w:rsidR="000F2B24">
        <w:rPr>
          <w:b/>
          <w:sz w:val="28"/>
          <w:szCs w:val="28"/>
        </w:rPr>
        <w:t>0 et 1</w:t>
      </w:r>
      <w:r w:rsidR="00BA667D">
        <w:rPr>
          <w:b/>
          <w:sz w:val="28"/>
          <w:szCs w:val="28"/>
        </w:rPr>
        <w:t>6</w:t>
      </w:r>
      <w:r w:rsidR="000F2B24">
        <w:rPr>
          <w:b/>
          <w:sz w:val="28"/>
          <w:szCs w:val="28"/>
        </w:rPr>
        <w:t xml:space="preserve"> h </w:t>
      </w:r>
      <w:r w:rsidR="00BA667D">
        <w:rPr>
          <w:b/>
          <w:sz w:val="28"/>
          <w:szCs w:val="28"/>
        </w:rPr>
        <w:t>0</w:t>
      </w:r>
      <w:r w:rsidR="000F2B24">
        <w:rPr>
          <w:b/>
          <w:sz w:val="28"/>
          <w:szCs w:val="28"/>
        </w:rPr>
        <w:t>0)</w:t>
      </w:r>
    </w:p>
    <w:p w14:paraId="73B0804E" w14:textId="77777777" w:rsidR="007D3CF0" w:rsidRDefault="007D3CF0" w:rsidP="00602CF3">
      <w:pPr>
        <w:rPr>
          <w:b/>
          <w:sz w:val="24"/>
          <w:szCs w:val="24"/>
        </w:rPr>
      </w:pPr>
      <w:r w:rsidRPr="007D3CF0">
        <w:rPr>
          <w:b/>
          <w:sz w:val="24"/>
          <w:szCs w:val="24"/>
        </w:rPr>
        <w:t>WOLFERSDORF</w:t>
      </w:r>
    </w:p>
    <w:p w14:paraId="55372C91" w14:textId="77777777" w:rsidR="0044306E" w:rsidRDefault="0044306E" w:rsidP="005A060C">
      <w:pPr>
        <w:jc w:val="both"/>
        <w:rPr>
          <w:rStyle w:val="fadeinpfttw8"/>
          <w:rFonts w:eastAsia="Times New Roman" w:cstheme="minorHAnsi"/>
          <w:lang w:eastAsia="fr-FR"/>
        </w:rPr>
      </w:pPr>
      <w:r w:rsidRPr="0044306E">
        <w:rPr>
          <w:rStyle w:val="fadeinpfttw8"/>
          <w:rFonts w:eastAsia="Times New Roman" w:cstheme="minorHAnsi"/>
          <w:lang w:eastAsia="fr-FR"/>
        </w:rPr>
        <w:t>En 2011-2012 la commune</w:t>
      </w:r>
      <w:r>
        <w:rPr>
          <w:rStyle w:val="fadeinpfttw8"/>
          <w:rFonts w:eastAsia="Times New Roman" w:cstheme="minorHAnsi"/>
          <w:lang w:eastAsia="fr-FR"/>
        </w:rPr>
        <w:t xml:space="preserve"> </w:t>
      </w:r>
      <w:r w:rsidRPr="0044306E">
        <w:rPr>
          <w:rStyle w:val="fadeinpfttw8"/>
          <w:rFonts w:eastAsia="Times New Roman" w:cstheme="minorHAnsi"/>
          <w:lang w:eastAsia="fr-FR"/>
        </w:rPr>
        <w:t>de Wolfersdorf, sous l’impulsion du Maire Christophe Weber</w:t>
      </w:r>
      <w:r>
        <w:rPr>
          <w:rStyle w:val="fadeinpfttw8"/>
          <w:rFonts w:eastAsia="Times New Roman" w:cstheme="minorHAnsi"/>
          <w:lang w:eastAsia="fr-FR"/>
        </w:rPr>
        <w:t>, a confié à Marc Grodwohl l’étude du patrimoine de la commune</w:t>
      </w:r>
      <w:r w:rsidRPr="0044306E">
        <w:rPr>
          <w:rStyle w:val="fadeinpfttw8"/>
          <w:rFonts w:eastAsia="Times New Roman" w:cstheme="minorHAnsi"/>
          <w:lang w:eastAsia="fr-FR"/>
        </w:rPr>
        <w:t xml:space="preserve">, </w:t>
      </w:r>
      <w:r w:rsidR="003754CA">
        <w:rPr>
          <w:rStyle w:val="fadeinpfttw8"/>
          <w:rFonts w:eastAsia="Times New Roman" w:cstheme="minorHAnsi"/>
          <w:lang w:eastAsia="fr-FR"/>
        </w:rPr>
        <w:t xml:space="preserve">et spécialement l’identification des maisons les plus anciennes. En effet l’une d’elle, dites « maison des Demoiselles </w:t>
      </w:r>
      <w:proofErr w:type="spellStart"/>
      <w:r w:rsidR="003754CA">
        <w:rPr>
          <w:rStyle w:val="fadeinpfttw8"/>
          <w:rFonts w:eastAsia="Times New Roman" w:cstheme="minorHAnsi"/>
          <w:lang w:eastAsia="fr-FR"/>
        </w:rPr>
        <w:t>Messerlin</w:t>
      </w:r>
      <w:proofErr w:type="spellEnd"/>
      <w:r w:rsidR="003754CA">
        <w:rPr>
          <w:rStyle w:val="fadeinpfttw8"/>
          <w:rFonts w:eastAsia="Times New Roman" w:cstheme="minorHAnsi"/>
          <w:lang w:eastAsia="fr-FR"/>
        </w:rPr>
        <w:t xml:space="preserve"> » est connue depuis plus d’un siècle pour être datée de 1551. Elle est associée à une grange de 1561. </w:t>
      </w:r>
      <w:r w:rsidR="003754CA">
        <w:rPr>
          <w:rStyle w:val="fadeinpfttw8"/>
          <w:rFonts w:eastAsia="Times New Roman" w:cstheme="minorHAnsi"/>
          <w:lang w:eastAsia="fr-FR"/>
        </w:rPr>
        <w:br/>
        <w:t xml:space="preserve">Sept maisons très anciennes dont la construction s’échelonne entre 1535 et 1586 ont été repérées, étudiées, et datées avec certitude par la méthode de la </w:t>
      </w:r>
      <w:proofErr w:type="spellStart"/>
      <w:r w:rsidR="003754CA">
        <w:rPr>
          <w:rStyle w:val="fadeinpfttw8"/>
          <w:rFonts w:eastAsia="Times New Roman" w:cstheme="minorHAnsi"/>
          <w:lang w:eastAsia="fr-FR"/>
        </w:rPr>
        <w:t>denrochronologie</w:t>
      </w:r>
      <w:proofErr w:type="spellEnd"/>
      <w:r w:rsidR="003754CA">
        <w:rPr>
          <w:rStyle w:val="fadeinpfttw8"/>
          <w:rFonts w:eastAsia="Times New Roman" w:cstheme="minorHAnsi"/>
          <w:lang w:eastAsia="fr-FR"/>
        </w:rPr>
        <w:t xml:space="preserve"> (science de la datation des bois).</w:t>
      </w:r>
    </w:p>
    <w:p w14:paraId="40B596CF" w14:textId="150EF7BF" w:rsidR="003754CA" w:rsidRDefault="003754CA" w:rsidP="005A060C">
      <w:pPr>
        <w:jc w:val="both"/>
        <w:rPr>
          <w:rStyle w:val="fadeinpfttw8"/>
          <w:rFonts w:eastAsia="Times New Roman" w:cstheme="minorHAnsi"/>
          <w:lang w:eastAsia="fr-FR"/>
        </w:rPr>
      </w:pPr>
      <w:r>
        <w:rPr>
          <w:rStyle w:val="fadeinpfttw8"/>
          <w:rFonts w:eastAsia="Times New Roman" w:cstheme="minorHAnsi"/>
          <w:lang w:eastAsia="fr-FR"/>
        </w:rPr>
        <w:t>Cette recherche a fait progresser les connaissances sur l’habitat rural en Alsace. Elle a annoncé une volonté de mieux préserver ce patrimoine d’une densité unique, au premier chef réveiller la ferme de 1551-1561 longtemps endormie….</w:t>
      </w:r>
    </w:p>
    <w:p w14:paraId="7A430F95" w14:textId="39B32553" w:rsidR="00BA667D" w:rsidRDefault="00BA667D" w:rsidP="005A060C">
      <w:pPr>
        <w:jc w:val="both"/>
        <w:rPr>
          <w:rStyle w:val="fadeinpfttw8"/>
          <w:rFonts w:eastAsia="Times New Roman" w:cstheme="minorHAnsi"/>
          <w:lang w:eastAsia="fr-FR"/>
        </w:rPr>
      </w:pPr>
      <w:r>
        <w:rPr>
          <w:rStyle w:val="fadeinpfttw8"/>
          <w:rFonts w:eastAsia="Times New Roman" w:cstheme="minorHAnsi"/>
          <w:lang w:eastAsia="fr-FR"/>
        </w:rPr>
        <w:t>Rappelons que « </w:t>
      </w:r>
      <w:proofErr w:type="spellStart"/>
      <w:r>
        <w:rPr>
          <w:rStyle w:val="fadeinpfttw8"/>
          <w:rFonts w:eastAsia="Times New Roman" w:cstheme="minorHAnsi"/>
          <w:lang w:eastAsia="fr-FR"/>
        </w:rPr>
        <w:t>Krum</w:t>
      </w:r>
      <w:proofErr w:type="spellEnd"/>
      <w:r>
        <w:rPr>
          <w:rStyle w:val="fadeinpfttw8"/>
          <w:rFonts w:eastAsia="Times New Roman" w:cstheme="minorHAnsi"/>
          <w:lang w:eastAsia="fr-FR"/>
        </w:rPr>
        <w:t xml:space="preserve"> </w:t>
      </w:r>
      <w:proofErr w:type="spellStart"/>
      <w:r>
        <w:rPr>
          <w:rStyle w:val="fadeinpfttw8"/>
          <w:rFonts w:eastAsia="Times New Roman" w:cstheme="minorHAnsi"/>
          <w:lang w:eastAsia="fr-FR"/>
        </w:rPr>
        <w:t>und</w:t>
      </w:r>
      <w:proofErr w:type="spellEnd"/>
      <w:r>
        <w:rPr>
          <w:rStyle w:val="fadeinpfttw8"/>
          <w:rFonts w:eastAsia="Times New Roman" w:cstheme="minorHAnsi"/>
          <w:lang w:eastAsia="fr-FR"/>
        </w:rPr>
        <w:t xml:space="preserve"> </w:t>
      </w:r>
      <w:proofErr w:type="spellStart"/>
      <w:r>
        <w:rPr>
          <w:rStyle w:val="fadeinpfttw8"/>
          <w:rFonts w:eastAsia="Times New Roman" w:cstheme="minorHAnsi"/>
          <w:lang w:eastAsia="fr-FR"/>
        </w:rPr>
        <w:t>Stabil</w:t>
      </w:r>
      <w:proofErr w:type="spellEnd"/>
      <w:r>
        <w:rPr>
          <w:rStyle w:val="fadeinpfttw8"/>
          <w:rFonts w:eastAsia="Times New Roman" w:cstheme="minorHAnsi"/>
          <w:lang w:eastAsia="fr-FR"/>
        </w:rPr>
        <w:t xml:space="preserve"> » fera un chantier de nettoyage de la maison et de la grange la veille, avec portes ouvertes de 10 h 00 et 12 h 00 </w:t>
      </w:r>
    </w:p>
    <w:p w14:paraId="11675EC4" w14:textId="77777777" w:rsidR="003754CA" w:rsidRPr="007D3CF0" w:rsidRDefault="003754CA" w:rsidP="003754CA">
      <w:pPr>
        <w:rPr>
          <w:b/>
          <w:sz w:val="24"/>
          <w:szCs w:val="24"/>
        </w:rPr>
      </w:pPr>
      <w:r w:rsidRPr="007D3CF0">
        <w:rPr>
          <w:b/>
          <w:sz w:val="24"/>
          <w:szCs w:val="24"/>
        </w:rPr>
        <w:t>DANNEMARIE</w:t>
      </w:r>
    </w:p>
    <w:p w14:paraId="45AB3755" w14:textId="77777777" w:rsidR="003754CA" w:rsidRDefault="003754CA" w:rsidP="005A060C">
      <w:pPr>
        <w:jc w:val="both"/>
        <w:rPr>
          <w:sz w:val="24"/>
          <w:szCs w:val="24"/>
        </w:rPr>
      </w:pPr>
      <w:r w:rsidRPr="005D7951">
        <w:rPr>
          <w:rStyle w:val="fadeinpfttw8"/>
          <w:rFonts w:eastAsia="Times New Roman" w:cstheme="minorHAnsi"/>
          <w:lang w:eastAsia="fr-FR"/>
        </w:rPr>
        <w:t>Sur la lancée de l’étude de Wolfersdorf, la Ville de Dannemarie a, à son tour, engagé une semblable étude. Six bâtiments ont été étudiée et datés, d’entre 1474 et 1</w:t>
      </w:r>
      <w:r w:rsidR="00F50989" w:rsidRPr="005D7951">
        <w:rPr>
          <w:rStyle w:val="fadeinpfttw8"/>
          <w:rFonts w:eastAsia="Times New Roman" w:cstheme="minorHAnsi"/>
          <w:lang w:eastAsia="fr-FR"/>
        </w:rPr>
        <w:t xml:space="preserve">684. Ils sont témoins d’une histoire souvent douloureuse, avec les atrocités du siège de l’église fortifiée en 1474, la Révolution des paysans en 1525, la Guerre de Trenet ans entre 1632 et 1648. Toujours la ville s’est reconstruite et développée, en gardant </w:t>
      </w:r>
      <w:r w:rsidR="0024145D">
        <w:rPr>
          <w:rStyle w:val="fadeinpfttw8"/>
          <w:rFonts w:eastAsia="Times New Roman" w:cstheme="minorHAnsi"/>
          <w:lang w:eastAsia="fr-FR"/>
        </w:rPr>
        <w:t>son</w:t>
      </w:r>
      <w:r w:rsidR="00F50989" w:rsidRPr="005D7951">
        <w:rPr>
          <w:rStyle w:val="fadeinpfttw8"/>
          <w:rFonts w:eastAsia="Times New Roman" w:cstheme="minorHAnsi"/>
          <w:lang w:eastAsia="fr-FR"/>
        </w:rPr>
        <w:t xml:space="preserve"> plan initial : une longue rue intégrant une place de marché au pied de l’église fortifiée, prolongée au XVIIIe s sur le grand axe de la route royale de Belfort à Huningue</w:t>
      </w:r>
      <w:r w:rsidR="00F50989">
        <w:rPr>
          <w:sz w:val="24"/>
          <w:szCs w:val="24"/>
        </w:rPr>
        <w:t>.</w:t>
      </w:r>
    </w:p>
    <w:p w14:paraId="54767F36" w14:textId="77777777" w:rsidR="004819AF" w:rsidRDefault="004819AF" w:rsidP="003754CA">
      <w:pPr>
        <w:rPr>
          <w:sz w:val="24"/>
          <w:szCs w:val="24"/>
        </w:rPr>
      </w:pPr>
    </w:p>
    <w:p w14:paraId="60FB1175" w14:textId="77777777" w:rsidR="004819AF" w:rsidRDefault="004819AF" w:rsidP="003754CA">
      <w:pPr>
        <w:rPr>
          <w:sz w:val="24"/>
          <w:szCs w:val="24"/>
        </w:rPr>
      </w:pPr>
    </w:p>
    <w:p w14:paraId="1AD9A35A" w14:textId="77777777" w:rsidR="004819AF" w:rsidRDefault="004819AF" w:rsidP="003754CA">
      <w:pPr>
        <w:rPr>
          <w:sz w:val="24"/>
          <w:szCs w:val="24"/>
        </w:rPr>
      </w:pPr>
    </w:p>
    <w:p w14:paraId="2A5C721D" w14:textId="77777777" w:rsidR="004819AF" w:rsidRDefault="004819AF" w:rsidP="003754CA">
      <w:pPr>
        <w:rPr>
          <w:sz w:val="24"/>
          <w:szCs w:val="24"/>
        </w:rPr>
      </w:pPr>
    </w:p>
    <w:p w14:paraId="379281C7" w14:textId="77777777" w:rsidR="004819AF" w:rsidRDefault="004819AF" w:rsidP="003754CA">
      <w:pPr>
        <w:rPr>
          <w:sz w:val="24"/>
          <w:szCs w:val="24"/>
        </w:rPr>
      </w:pPr>
    </w:p>
    <w:p w14:paraId="0A896E76" w14:textId="77777777" w:rsidR="004819AF" w:rsidRDefault="004819AF" w:rsidP="003754CA">
      <w:pPr>
        <w:rPr>
          <w:sz w:val="24"/>
          <w:szCs w:val="24"/>
        </w:rPr>
      </w:pPr>
    </w:p>
    <w:p w14:paraId="555F5D10" w14:textId="77777777" w:rsidR="004819AF" w:rsidRDefault="004819AF" w:rsidP="003754CA">
      <w:pPr>
        <w:rPr>
          <w:sz w:val="24"/>
          <w:szCs w:val="24"/>
        </w:rPr>
      </w:pPr>
    </w:p>
    <w:p w14:paraId="4682117E" w14:textId="77777777" w:rsidR="004819AF" w:rsidRDefault="004819AF" w:rsidP="003754CA">
      <w:pPr>
        <w:rPr>
          <w:sz w:val="24"/>
          <w:szCs w:val="24"/>
        </w:rPr>
      </w:pPr>
    </w:p>
    <w:p w14:paraId="06E5F115" w14:textId="77777777" w:rsidR="004819AF" w:rsidRDefault="004819AF" w:rsidP="003754CA">
      <w:pPr>
        <w:rPr>
          <w:sz w:val="24"/>
          <w:szCs w:val="24"/>
        </w:rPr>
      </w:pPr>
    </w:p>
    <w:p w14:paraId="3E5E7218" w14:textId="77777777" w:rsidR="004819AF" w:rsidRDefault="004819AF" w:rsidP="003754CA">
      <w:pPr>
        <w:rPr>
          <w:sz w:val="24"/>
          <w:szCs w:val="24"/>
        </w:rPr>
      </w:pPr>
    </w:p>
    <w:p w14:paraId="484BD6CA" w14:textId="77777777" w:rsidR="004819AF" w:rsidRDefault="004819AF" w:rsidP="003754CA">
      <w:pPr>
        <w:rPr>
          <w:sz w:val="24"/>
          <w:szCs w:val="24"/>
        </w:rPr>
      </w:pPr>
    </w:p>
    <w:p w14:paraId="207BD595" w14:textId="77777777" w:rsidR="004819AF" w:rsidRPr="004819AF" w:rsidRDefault="004819AF" w:rsidP="004819AF">
      <w:pPr>
        <w:jc w:val="center"/>
        <w:rPr>
          <w:b/>
          <w:sz w:val="28"/>
          <w:szCs w:val="28"/>
        </w:rPr>
      </w:pPr>
      <w:r w:rsidRPr="004819AF">
        <w:rPr>
          <w:b/>
          <w:sz w:val="28"/>
          <w:szCs w:val="28"/>
        </w:rPr>
        <w:t>BIBLIOGRAPHIE</w:t>
      </w:r>
    </w:p>
    <w:p w14:paraId="49BD7292" w14:textId="77777777" w:rsidR="003754CA" w:rsidRDefault="005D7951" w:rsidP="00602CF3">
      <w:pPr>
        <w:rPr>
          <w:rStyle w:val="fadeinpfttw8"/>
          <w:rFonts w:eastAsia="Times New Roman" w:cstheme="minorHAnsi"/>
          <w:lang w:eastAsia="fr-FR"/>
        </w:rPr>
      </w:pPr>
      <w:r>
        <w:rPr>
          <w:rStyle w:val="fadeinpfttw8"/>
          <w:rFonts w:eastAsia="Times New Roman" w:cstheme="minorHAnsi"/>
          <w:lang w:eastAsia="fr-FR"/>
        </w:rPr>
        <w:t xml:space="preserve">Voici une liste non </w:t>
      </w:r>
      <w:r w:rsidR="00953D9C">
        <w:rPr>
          <w:rStyle w:val="fadeinpfttw8"/>
          <w:rFonts w:eastAsia="Times New Roman" w:cstheme="minorHAnsi"/>
          <w:lang w:eastAsia="fr-FR"/>
        </w:rPr>
        <w:t>exhaustive</w:t>
      </w:r>
      <w:r>
        <w:rPr>
          <w:rStyle w:val="fadeinpfttw8"/>
          <w:rFonts w:eastAsia="Times New Roman" w:cstheme="minorHAnsi"/>
          <w:lang w:eastAsia="fr-FR"/>
        </w:rPr>
        <w:t xml:space="preserve"> de travaux </w:t>
      </w:r>
      <w:r w:rsidR="005A4A91">
        <w:rPr>
          <w:rStyle w:val="fadeinpfttw8"/>
          <w:rFonts w:eastAsia="Times New Roman" w:cstheme="minorHAnsi"/>
          <w:lang w:eastAsia="fr-FR"/>
        </w:rPr>
        <w:t>qui ont</w:t>
      </w:r>
      <w:r>
        <w:rPr>
          <w:rStyle w:val="fadeinpfttw8"/>
          <w:rFonts w:eastAsia="Times New Roman" w:cstheme="minorHAnsi"/>
          <w:lang w:eastAsia="fr-FR"/>
        </w:rPr>
        <w:t xml:space="preserve"> documenté exposition et </w:t>
      </w:r>
      <w:r w:rsidR="00953D9C">
        <w:rPr>
          <w:rStyle w:val="fadeinpfttw8"/>
          <w:rFonts w:eastAsia="Times New Roman" w:cstheme="minorHAnsi"/>
          <w:lang w:eastAsia="fr-FR"/>
        </w:rPr>
        <w:t>visites</w:t>
      </w:r>
      <w:r>
        <w:rPr>
          <w:rStyle w:val="fadeinpfttw8"/>
          <w:rFonts w:eastAsia="Times New Roman" w:cstheme="minorHAnsi"/>
          <w:lang w:eastAsia="fr-FR"/>
        </w:rPr>
        <w:t xml:space="preserve"> guidées.</w:t>
      </w:r>
    </w:p>
    <w:p w14:paraId="03E122C9" w14:textId="77777777" w:rsidR="005A4A91" w:rsidRDefault="005A4A91" w:rsidP="00602CF3">
      <w:r w:rsidRPr="008640CE">
        <w:t>BEHRA A. Histoire de Dannemarie. La Ville. La Paroisse. Mulhouse 1931. Réimpression 1985.</w:t>
      </w:r>
    </w:p>
    <w:p w14:paraId="6F002107" w14:textId="77777777" w:rsidR="001B43E5" w:rsidRDefault="005A4A91" w:rsidP="00602CF3">
      <w:r>
        <w:t xml:space="preserve">BISCHOFF Georges. </w:t>
      </w:r>
      <w:r w:rsidR="001B43E5">
        <w:t xml:space="preserve">La guerre des Paysans. L’Alsace et la révolution du </w:t>
      </w:r>
      <w:proofErr w:type="spellStart"/>
      <w:proofErr w:type="gramStart"/>
      <w:r w:rsidR="001B43E5">
        <w:t>Bundschuh</w:t>
      </w:r>
      <w:proofErr w:type="spellEnd"/>
      <w:r w:rsidR="001B43E5">
        <w:t xml:space="preserve"> .</w:t>
      </w:r>
      <w:proofErr w:type="gramEnd"/>
      <w:r w:rsidR="001B43E5">
        <w:t xml:space="preserve"> 1493-1525</w:t>
      </w:r>
    </w:p>
    <w:p w14:paraId="73000998" w14:textId="77777777" w:rsidR="001B43E5" w:rsidRDefault="001B43E5" w:rsidP="00602CF3">
      <w:r>
        <w:t xml:space="preserve">BISCHOFF Georges. Sodome à Dannemarie. Le raid d’août 1474, dans le Sundgau, acte premier, scène 1, des Guerres de Bourgogne, in </w:t>
      </w:r>
      <w:r w:rsidRPr="00D065D9">
        <w:t>Annuaire de la Société d’Histoire du Sundgau, 20</w:t>
      </w:r>
      <w:r>
        <w:t>21</w:t>
      </w:r>
    </w:p>
    <w:p w14:paraId="637CF664" w14:textId="77777777" w:rsidR="001B43E5" w:rsidRDefault="001B43E5" w:rsidP="00602CF3">
      <w:r>
        <w:t>BISCHOFF Georges.</w:t>
      </w:r>
      <w:r w:rsidR="006A01EF">
        <w:t xml:space="preserve"> </w:t>
      </w:r>
      <w:r>
        <w:t>Comment et pourquoi le Sundgau est devenu un territoire (1433-1455</w:t>
      </w:r>
      <w:proofErr w:type="gramStart"/>
      <w:r>
        <w:t>)</w:t>
      </w:r>
      <w:r w:rsidR="006A01EF" w:rsidRPr="006A01EF">
        <w:t xml:space="preserve"> </w:t>
      </w:r>
      <w:r w:rsidR="006A01EF">
        <w:t>,</w:t>
      </w:r>
      <w:proofErr w:type="gramEnd"/>
      <w:r w:rsidR="006A01EF">
        <w:t xml:space="preserve"> in </w:t>
      </w:r>
      <w:r w:rsidR="006A01EF" w:rsidRPr="00D065D9">
        <w:t>Annuaire de la Société d’Histoire du Sundgau, 20</w:t>
      </w:r>
      <w:r w:rsidR="006A01EF">
        <w:t>22</w:t>
      </w:r>
    </w:p>
    <w:p w14:paraId="4C054301" w14:textId="77777777" w:rsidR="005A4A91" w:rsidRDefault="005A4A91" w:rsidP="00602CF3">
      <w:r w:rsidRPr="00D065D9">
        <w:t>GRODWOHL Marc. Enjeux esthétiques dans l'architecture rurale au XVIe siècle : le cas de Wolfersdorf, in Annuaire de la Société d’Histoire du Sundgau, 2012.</w:t>
      </w:r>
    </w:p>
    <w:p w14:paraId="00E84DB1" w14:textId="77777777" w:rsidR="006A01EF" w:rsidRDefault="006A01EF" w:rsidP="00602CF3">
      <w:r>
        <w:t xml:space="preserve">GRODWOHL </w:t>
      </w:r>
      <w:proofErr w:type="gramStart"/>
      <w:r>
        <w:t>Marc .</w:t>
      </w:r>
      <w:proofErr w:type="gramEnd"/>
      <w:r>
        <w:t xml:space="preserve"> Dannemarie de la cave au grenier. 1474-1775. </w:t>
      </w:r>
      <w:r>
        <w:rPr>
          <w:rStyle w:val="fadeinpfttw8"/>
          <w:rFonts w:eastAsia="Times New Roman" w:cstheme="minorHAnsi"/>
          <w:lang w:eastAsia="fr-FR"/>
        </w:rPr>
        <w:t>Editions Ville de Dannemarie, 2014</w:t>
      </w:r>
    </w:p>
    <w:p w14:paraId="6AF927FC" w14:textId="13988DA9" w:rsidR="001B43E5" w:rsidRDefault="001B43E5" w:rsidP="00602CF3">
      <w:pPr>
        <w:rPr>
          <w:rStyle w:val="fadeinpfttw8"/>
          <w:rFonts w:eastAsia="Times New Roman" w:cstheme="minorHAnsi"/>
          <w:lang w:eastAsia="fr-FR"/>
        </w:rPr>
      </w:pPr>
      <w:r>
        <w:rPr>
          <w:rStyle w:val="fadeinpfttw8"/>
          <w:rFonts w:eastAsia="Times New Roman" w:cstheme="minorHAnsi"/>
          <w:lang w:eastAsia="fr-FR"/>
        </w:rPr>
        <w:t>LACOURT Philippe. Dannemarie à travers les âges. Tome 1. Des origines à la Révolution. 1187-1789. Editions Ville de Dannemarie</w:t>
      </w:r>
      <w:r w:rsidR="003809AB">
        <w:rPr>
          <w:rStyle w:val="fadeinpfttw8"/>
          <w:rFonts w:eastAsia="Times New Roman" w:cstheme="minorHAnsi"/>
          <w:lang w:eastAsia="fr-FR"/>
        </w:rPr>
        <w:t>, 2018</w:t>
      </w:r>
      <w:bookmarkStart w:id="2" w:name="_GoBack"/>
      <w:bookmarkEnd w:id="2"/>
    </w:p>
    <w:p w14:paraId="737FE096" w14:textId="77777777" w:rsidR="005D7951" w:rsidRPr="0044306E" w:rsidRDefault="005D7951" w:rsidP="00602CF3">
      <w:pPr>
        <w:rPr>
          <w:rStyle w:val="fadeinpfttw8"/>
          <w:rFonts w:eastAsia="Times New Roman" w:cstheme="minorHAnsi"/>
          <w:lang w:eastAsia="fr-FR"/>
        </w:rPr>
      </w:pPr>
    </w:p>
    <w:sectPr w:rsidR="005D7951" w:rsidRPr="0044306E">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038C8EE" w14:textId="77777777" w:rsidR="006B2F7A" w:rsidRDefault="006B2F7A" w:rsidP="005A4A91">
      <w:pPr>
        <w:spacing w:after="0" w:line="240" w:lineRule="auto"/>
      </w:pPr>
      <w:r>
        <w:separator/>
      </w:r>
    </w:p>
  </w:endnote>
  <w:endnote w:type="continuationSeparator" w:id="0">
    <w:p w14:paraId="0D03B4E0" w14:textId="77777777" w:rsidR="006B2F7A" w:rsidRDefault="006B2F7A" w:rsidP="005A4A9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249463549"/>
      <w:docPartObj>
        <w:docPartGallery w:val="Page Numbers (Bottom of Page)"/>
        <w:docPartUnique/>
      </w:docPartObj>
    </w:sdtPr>
    <w:sdtEndPr/>
    <w:sdtContent>
      <w:p w14:paraId="5F4AF508" w14:textId="77777777" w:rsidR="005A4A91" w:rsidRDefault="005A4A91">
        <w:pPr>
          <w:pStyle w:val="Pieddepage"/>
          <w:jc w:val="center"/>
        </w:pPr>
        <w:r>
          <w:fldChar w:fldCharType="begin"/>
        </w:r>
        <w:r>
          <w:instrText>PAGE   \* MERGEFORMAT</w:instrText>
        </w:r>
        <w:r>
          <w:fldChar w:fldCharType="separate"/>
        </w:r>
        <w:r>
          <w:t>2</w:t>
        </w:r>
        <w:r>
          <w:fldChar w:fldCharType="end"/>
        </w:r>
      </w:p>
    </w:sdtContent>
  </w:sdt>
  <w:p w14:paraId="59A7268C" w14:textId="77777777" w:rsidR="005A4A91" w:rsidRDefault="005A4A91">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415A9C0" w14:textId="77777777" w:rsidR="006B2F7A" w:rsidRDefault="006B2F7A" w:rsidP="005A4A91">
      <w:pPr>
        <w:spacing w:after="0" w:line="240" w:lineRule="auto"/>
      </w:pPr>
      <w:r>
        <w:separator/>
      </w:r>
    </w:p>
  </w:footnote>
  <w:footnote w:type="continuationSeparator" w:id="0">
    <w:p w14:paraId="7CFF906D" w14:textId="77777777" w:rsidR="006B2F7A" w:rsidRDefault="006B2F7A" w:rsidP="005A4A91">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21DE"/>
    <w:rsid w:val="000175B1"/>
    <w:rsid w:val="00026793"/>
    <w:rsid w:val="00033F45"/>
    <w:rsid w:val="00062C24"/>
    <w:rsid w:val="000D0720"/>
    <w:rsid w:val="000F2B24"/>
    <w:rsid w:val="00116009"/>
    <w:rsid w:val="00182645"/>
    <w:rsid w:val="001B43E5"/>
    <w:rsid w:val="001F7187"/>
    <w:rsid w:val="0024145D"/>
    <w:rsid w:val="0027590E"/>
    <w:rsid w:val="002A2939"/>
    <w:rsid w:val="0032774B"/>
    <w:rsid w:val="003521DE"/>
    <w:rsid w:val="003754CA"/>
    <w:rsid w:val="003809AB"/>
    <w:rsid w:val="003C7B2A"/>
    <w:rsid w:val="0044306E"/>
    <w:rsid w:val="004819AF"/>
    <w:rsid w:val="00482124"/>
    <w:rsid w:val="004D150B"/>
    <w:rsid w:val="004D7971"/>
    <w:rsid w:val="004E7914"/>
    <w:rsid w:val="00552574"/>
    <w:rsid w:val="005A060C"/>
    <w:rsid w:val="005A4A91"/>
    <w:rsid w:val="005D7951"/>
    <w:rsid w:val="005F504B"/>
    <w:rsid w:val="00602CF3"/>
    <w:rsid w:val="006A01EF"/>
    <w:rsid w:val="006B2F7A"/>
    <w:rsid w:val="007140A2"/>
    <w:rsid w:val="007754D2"/>
    <w:rsid w:val="007C7602"/>
    <w:rsid w:val="007D3CF0"/>
    <w:rsid w:val="008A62E4"/>
    <w:rsid w:val="008D4998"/>
    <w:rsid w:val="008E0D69"/>
    <w:rsid w:val="00902F8A"/>
    <w:rsid w:val="00936C20"/>
    <w:rsid w:val="00953D9C"/>
    <w:rsid w:val="00970EA2"/>
    <w:rsid w:val="009B2CDC"/>
    <w:rsid w:val="00AA18DD"/>
    <w:rsid w:val="00B53C9C"/>
    <w:rsid w:val="00B9368B"/>
    <w:rsid w:val="00BA667D"/>
    <w:rsid w:val="00C556E1"/>
    <w:rsid w:val="00C87FCC"/>
    <w:rsid w:val="00CD64CC"/>
    <w:rsid w:val="00D522C3"/>
    <w:rsid w:val="00DD2F51"/>
    <w:rsid w:val="00E30D90"/>
    <w:rsid w:val="00EF27A3"/>
    <w:rsid w:val="00EF57ED"/>
    <w:rsid w:val="00F50989"/>
    <w:rsid w:val="00F665CA"/>
    <w:rsid w:val="00FB43B6"/>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94D7C6"/>
  <w15:chartTrackingRefBased/>
  <w15:docId w15:val="{80D3D228-1877-4BC6-9064-A5BDB38F02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Default">
    <w:name w:val="Default"/>
    <w:rsid w:val="00AA18DD"/>
    <w:pPr>
      <w:autoSpaceDE w:val="0"/>
      <w:autoSpaceDN w:val="0"/>
      <w:adjustRightInd w:val="0"/>
      <w:spacing w:after="0" w:line="240" w:lineRule="auto"/>
    </w:pPr>
    <w:rPr>
      <w:rFonts w:ascii="Calibri" w:hAnsi="Calibri" w:cs="Calibri"/>
      <w:color w:val="000000"/>
      <w:sz w:val="24"/>
      <w:szCs w:val="24"/>
    </w:rPr>
  </w:style>
  <w:style w:type="paragraph" w:styleId="NormalWeb">
    <w:name w:val="Normal (Web)"/>
    <w:basedOn w:val="Normal"/>
    <w:uiPriority w:val="99"/>
    <w:semiHidden/>
    <w:unhideWhenUsed/>
    <w:rsid w:val="009B2CDC"/>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customStyle="1" w:styleId="fadeinpfttw8">
    <w:name w:val="_fadein_pfttw_8"/>
    <w:basedOn w:val="Policepardfaut"/>
    <w:rsid w:val="009B2CDC"/>
  </w:style>
  <w:style w:type="paragraph" w:styleId="En-tte">
    <w:name w:val="header"/>
    <w:basedOn w:val="Normal"/>
    <w:link w:val="En-tteCar"/>
    <w:uiPriority w:val="99"/>
    <w:unhideWhenUsed/>
    <w:rsid w:val="005A4A91"/>
    <w:pPr>
      <w:tabs>
        <w:tab w:val="center" w:pos="4536"/>
        <w:tab w:val="right" w:pos="9072"/>
      </w:tabs>
      <w:spacing w:after="0" w:line="240" w:lineRule="auto"/>
    </w:pPr>
  </w:style>
  <w:style w:type="character" w:customStyle="1" w:styleId="En-tteCar">
    <w:name w:val="En-tête Car"/>
    <w:basedOn w:val="Policepardfaut"/>
    <w:link w:val="En-tte"/>
    <w:uiPriority w:val="99"/>
    <w:rsid w:val="005A4A91"/>
  </w:style>
  <w:style w:type="paragraph" w:styleId="Pieddepage">
    <w:name w:val="footer"/>
    <w:basedOn w:val="Normal"/>
    <w:link w:val="PieddepageCar"/>
    <w:uiPriority w:val="99"/>
    <w:unhideWhenUsed/>
    <w:rsid w:val="005A4A91"/>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5A4A91"/>
  </w:style>
  <w:style w:type="character" w:styleId="Lienhypertexte">
    <w:name w:val="Hyperlink"/>
    <w:basedOn w:val="Policepardfaut"/>
    <w:uiPriority w:val="99"/>
    <w:unhideWhenUsed/>
    <w:rsid w:val="003C7B2A"/>
    <w:rPr>
      <w:color w:val="0000FF" w:themeColor="hyperlink"/>
      <w:u w:val="single"/>
    </w:rPr>
  </w:style>
  <w:style w:type="character" w:styleId="Mentionnonrsolue">
    <w:name w:val="Unresolved Mention"/>
    <w:basedOn w:val="Policepardfaut"/>
    <w:uiPriority w:val="99"/>
    <w:semiHidden/>
    <w:unhideWhenUsed/>
    <w:rsid w:val="003C7B2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367167">
      <w:bodyDiv w:val="1"/>
      <w:marLeft w:val="0"/>
      <w:marRight w:val="0"/>
      <w:marTop w:val="0"/>
      <w:marBottom w:val="0"/>
      <w:divBdr>
        <w:top w:val="none" w:sz="0" w:space="0" w:color="auto"/>
        <w:left w:val="none" w:sz="0" w:space="0" w:color="auto"/>
        <w:bottom w:val="none" w:sz="0" w:space="0" w:color="auto"/>
        <w:right w:val="none" w:sz="0" w:space="0" w:color="auto"/>
      </w:divBdr>
    </w:div>
    <w:div w:id="469976955">
      <w:bodyDiv w:val="1"/>
      <w:marLeft w:val="0"/>
      <w:marRight w:val="0"/>
      <w:marTop w:val="0"/>
      <w:marBottom w:val="0"/>
      <w:divBdr>
        <w:top w:val="none" w:sz="0" w:space="0" w:color="auto"/>
        <w:left w:val="none" w:sz="0" w:space="0" w:color="auto"/>
        <w:bottom w:val="none" w:sz="0" w:space="0" w:color="auto"/>
        <w:right w:val="none" w:sz="0" w:space="0" w:color="auto"/>
      </w:divBdr>
    </w:div>
    <w:div w:id="1017273640">
      <w:bodyDiv w:val="1"/>
      <w:marLeft w:val="0"/>
      <w:marRight w:val="0"/>
      <w:marTop w:val="0"/>
      <w:marBottom w:val="0"/>
      <w:divBdr>
        <w:top w:val="none" w:sz="0" w:space="0" w:color="auto"/>
        <w:left w:val="none" w:sz="0" w:space="0" w:color="auto"/>
        <w:bottom w:val="none" w:sz="0" w:space="0" w:color="auto"/>
        <w:right w:val="none" w:sz="0" w:space="0" w:color="auto"/>
      </w:divBdr>
    </w:div>
    <w:div w:id="1554275272">
      <w:bodyDiv w:val="1"/>
      <w:marLeft w:val="0"/>
      <w:marRight w:val="0"/>
      <w:marTop w:val="0"/>
      <w:marBottom w:val="0"/>
      <w:divBdr>
        <w:top w:val="none" w:sz="0" w:space="0" w:color="auto"/>
        <w:left w:val="none" w:sz="0" w:space="0" w:color="auto"/>
        <w:bottom w:val="none" w:sz="0" w:space="0" w:color="auto"/>
        <w:right w:val="none" w:sz="0" w:space="0" w:color="auto"/>
      </w:divBdr>
    </w:div>
    <w:div w:id="1752659731">
      <w:bodyDiv w:val="1"/>
      <w:marLeft w:val="0"/>
      <w:marRight w:val="0"/>
      <w:marTop w:val="0"/>
      <w:marBottom w:val="0"/>
      <w:divBdr>
        <w:top w:val="none" w:sz="0" w:space="0" w:color="auto"/>
        <w:left w:val="none" w:sz="0" w:space="0" w:color="auto"/>
        <w:bottom w:val="none" w:sz="0" w:space="0" w:color="auto"/>
        <w:right w:val="none" w:sz="0" w:space="0" w:color="auto"/>
      </w:divBdr>
    </w:div>
    <w:div w:id="1887595675">
      <w:bodyDiv w:val="1"/>
      <w:marLeft w:val="0"/>
      <w:marRight w:val="0"/>
      <w:marTop w:val="0"/>
      <w:marBottom w:val="0"/>
      <w:divBdr>
        <w:top w:val="none" w:sz="0" w:space="0" w:color="auto"/>
        <w:left w:val="none" w:sz="0" w:space="0" w:color="auto"/>
        <w:bottom w:val="none" w:sz="0" w:space="0" w:color="auto"/>
        <w:right w:val="none" w:sz="0" w:space="0" w:color="auto"/>
      </w:divBdr>
    </w:div>
    <w:div w:id="19989161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guillaumehouth511@gmail.com" TargetMode="External"/><Relationship Id="rId3" Type="http://schemas.openxmlformats.org/officeDocument/2006/relationships/settings" Target="settings.xml"/><Relationship Id="rId7" Type="http://schemas.openxmlformats.org/officeDocument/2006/relationships/hyperlink" Target="mailto:a.wendlinger@orange.fr"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F356D1-3471-4A08-BC52-B5AF5B4952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35</TotalTime>
  <Pages>7</Pages>
  <Words>2004</Words>
  <Characters>11022</Characters>
  <Application>Microsoft Office Word</Application>
  <DocSecurity>0</DocSecurity>
  <Lines>91</Lines>
  <Paragraphs>25</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13001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dc:creator>
  <cp:keywords/>
  <dc:description/>
  <cp:lastModifiedBy>Marc</cp:lastModifiedBy>
  <cp:revision>6</cp:revision>
  <dcterms:created xsi:type="dcterms:W3CDTF">2025-05-17T06:28:00Z</dcterms:created>
  <dcterms:modified xsi:type="dcterms:W3CDTF">2025-05-17T07:04:00Z</dcterms:modified>
</cp:coreProperties>
</file>